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E0" w:rsidRPr="001F4782" w:rsidRDefault="00C65684" w:rsidP="001F4782">
      <w:pPr>
        <w:jc w:val="center"/>
        <w:rPr>
          <w:b/>
        </w:rPr>
      </w:pPr>
      <w:r w:rsidRPr="001F4782">
        <w:rPr>
          <w:b/>
        </w:rPr>
        <w:t xml:space="preserve">Список молодых специалистов по МКОУ СОШ №12 </w:t>
      </w:r>
      <w:proofErr w:type="spellStart"/>
      <w:r w:rsidRPr="001F4782">
        <w:rPr>
          <w:b/>
        </w:rPr>
        <w:t>им.Л.Н.Толстого</w:t>
      </w:r>
      <w:proofErr w:type="spellEnd"/>
    </w:p>
    <w:tbl>
      <w:tblPr>
        <w:tblStyle w:val="a3"/>
        <w:tblW w:w="9766" w:type="dxa"/>
        <w:tblLook w:val="04A0"/>
      </w:tblPr>
      <w:tblGrid>
        <w:gridCol w:w="767"/>
        <w:gridCol w:w="4233"/>
        <w:gridCol w:w="2383"/>
        <w:gridCol w:w="2383"/>
      </w:tblGrid>
      <w:tr w:rsidR="00C65684" w:rsidTr="00C65684">
        <w:trPr>
          <w:trHeight w:val="680"/>
        </w:trPr>
        <w:tc>
          <w:tcPr>
            <w:tcW w:w="767" w:type="dxa"/>
          </w:tcPr>
          <w:p w:rsidR="00C65684" w:rsidRPr="00C65684" w:rsidRDefault="00C65684" w:rsidP="00C65684">
            <w:pPr>
              <w:jc w:val="center"/>
              <w:rPr>
                <w:b/>
              </w:rPr>
            </w:pPr>
            <w:r w:rsidRPr="00C65684">
              <w:rPr>
                <w:b/>
              </w:rPr>
              <w:t>№</w:t>
            </w:r>
          </w:p>
        </w:tc>
        <w:tc>
          <w:tcPr>
            <w:tcW w:w="4233" w:type="dxa"/>
          </w:tcPr>
          <w:p w:rsidR="00C65684" w:rsidRPr="00C65684" w:rsidRDefault="00C65684" w:rsidP="00C65684">
            <w:pPr>
              <w:jc w:val="center"/>
              <w:rPr>
                <w:b/>
              </w:rPr>
            </w:pPr>
            <w:r w:rsidRPr="00C65684">
              <w:rPr>
                <w:b/>
              </w:rPr>
              <w:t>ФИО нового специалиста</w:t>
            </w:r>
          </w:p>
        </w:tc>
        <w:tc>
          <w:tcPr>
            <w:tcW w:w="2383" w:type="dxa"/>
          </w:tcPr>
          <w:p w:rsidR="00C65684" w:rsidRPr="00C65684" w:rsidRDefault="00C65684" w:rsidP="00C65684">
            <w:pPr>
              <w:jc w:val="center"/>
              <w:rPr>
                <w:b/>
              </w:rPr>
            </w:pPr>
            <w:r w:rsidRPr="00C65684">
              <w:rPr>
                <w:b/>
              </w:rPr>
              <w:t>Предмет</w:t>
            </w:r>
          </w:p>
        </w:tc>
        <w:tc>
          <w:tcPr>
            <w:tcW w:w="2383" w:type="dxa"/>
          </w:tcPr>
          <w:p w:rsidR="00C65684" w:rsidRPr="00C65684" w:rsidRDefault="00C65684" w:rsidP="00C65684">
            <w:pPr>
              <w:jc w:val="center"/>
              <w:rPr>
                <w:b/>
              </w:rPr>
            </w:pPr>
            <w:r w:rsidRPr="00C65684">
              <w:rPr>
                <w:b/>
              </w:rPr>
              <w:t>Наставник</w:t>
            </w:r>
          </w:p>
        </w:tc>
      </w:tr>
      <w:tr w:rsidR="00C65684" w:rsidTr="00C65684">
        <w:trPr>
          <w:trHeight w:val="717"/>
        </w:trPr>
        <w:tc>
          <w:tcPr>
            <w:tcW w:w="767" w:type="dxa"/>
          </w:tcPr>
          <w:p w:rsidR="00C65684" w:rsidRPr="00C65684" w:rsidRDefault="00C65684" w:rsidP="00C656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233" w:type="dxa"/>
          </w:tcPr>
          <w:p w:rsidR="00C65684" w:rsidRPr="00C65684" w:rsidRDefault="00C65684" w:rsidP="00C65684">
            <w:r w:rsidRPr="00C65684">
              <w:t xml:space="preserve">Акаева </w:t>
            </w:r>
            <w:proofErr w:type="spellStart"/>
            <w:r w:rsidRPr="00C65684">
              <w:t>Азинат</w:t>
            </w:r>
            <w:proofErr w:type="spellEnd"/>
            <w:r w:rsidRPr="00C65684">
              <w:t xml:space="preserve"> </w:t>
            </w:r>
            <w:proofErr w:type="spellStart"/>
            <w:r w:rsidRPr="00C65684">
              <w:t>Абдулкадировна</w:t>
            </w:r>
            <w:proofErr w:type="spellEnd"/>
          </w:p>
        </w:tc>
        <w:tc>
          <w:tcPr>
            <w:tcW w:w="2383" w:type="dxa"/>
          </w:tcPr>
          <w:p w:rsidR="00C65684" w:rsidRPr="00C65684" w:rsidRDefault="00C65684" w:rsidP="00C65684">
            <w:r w:rsidRPr="00C65684">
              <w:t>Математика</w:t>
            </w:r>
          </w:p>
        </w:tc>
        <w:tc>
          <w:tcPr>
            <w:tcW w:w="2383" w:type="dxa"/>
          </w:tcPr>
          <w:p w:rsidR="00C65684" w:rsidRPr="00C65684" w:rsidRDefault="00C65684" w:rsidP="00C65684">
            <w:proofErr w:type="spellStart"/>
            <w:r w:rsidRPr="00C65684">
              <w:t>Бибарцова</w:t>
            </w:r>
            <w:proofErr w:type="spellEnd"/>
            <w:r w:rsidRPr="00C65684">
              <w:t xml:space="preserve"> Г.Д.</w:t>
            </w:r>
          </w:p>
        </w:tc>
      </w:tr>
      <w:tr w:rsidR="00C65684" w:rsidTr="00C65684">
        <w:trPr>
          <w:trHeight w:val="680"/>
        </w:trPr>
        <w:tc>
          <w:tcPr>
            <w:tcW w:w="767" w:type="dxa"/>
          </w:tcPr>
          <w:p w:rsidR="00C65684" w:rsidRPr="00C65684" w:rsidRDefault="00C65684" w:rsidP="00C656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233" w:type="dxa"/>
          </w:tcPr>
          <w:p w:rsidR="00C65684" w:rsidRPr="00C65684" w:rsidRDefault="00C65684" w:rsidP="00C65684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Таймасханова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Берцинай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Таймасхановна</w:t>
            </w:r>
            <w:proofErr w:type="spellEnd"/>
          </w:p>
        </w:tc>
        <w:tc>
          <w:tcPr>
            <w:tcW w:w="2383" w:type="dxa"/>
          </w:tcPr>
          <w:p w:rsidR="00C65684" w:rsidRPr="00C65684" w:rsidRDefault="00C65684" w:rsidP="00C65684">
            <w:pPr>
              <w:rPr>
                <w:rFonts w:ascii="Calibri" w:hAnsi="Calibri"/>
                <w:bCs/>
                <w:color w:val="000000"/>
              </w:rPr>
            </w:pPr>
            <w:r w:rsidRPr="00C65684">
              <w:rPr>
                <w:rFonts w:ascii="Calibri" w:hAnsi="Calibri"/>
                <w:bCs/>
                <w:color w:val="000000"/>
              </w:rPr>
              <w:t xml:space="preserve">учитель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нач.кл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>.</w:t>
            </w:r>
          </w:p>
        </w:tc>
        <w:tc>
          <w:tcPr>
            <w:tcW w:w="2383" w:type="dxa"/>
          </w:tcPr>
          <w:p w:rsidR="00C65684" w:rsidRPr="00C65684" w:rsidRDefault="00C65684" w:rsidP="00C65684">
            <w:r w:rsidRPr="00C65684">
              <w:t>Магомедова М.А.</w:t>
            </w:r>
          </w:p>
        </w:tc>
      </w:tr>
      <w:tr w:rsidR="00C65684" w:rsidTr="00C65684">
        <w:trPr>
          <w:trHeight w:val="680"/>
        </w:trPr>
        <w:tc>
          <w:tcPr>
            <w:tcW w:w="767" w:type="dxa"/>
          </w:tcPr>
          <w:p w:rsidR="00C65684" w:rsidRPr="00C65684" w:rsidRDefault="00C65684" w:rsidP="00C656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233" w:type="dxa"/>
          </w:tcPr>
          <w:p w:rsidR="00C65684" w:rsidRPr="00C65684" w:rsidRDefault="00C65684" w:rsidP="00C65684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Салаватова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Айзанат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Бийарслановна</w:t>
            </w:r>
            <w:proofErr w:type="spellEnd"/>
          </w:p>
        </w:tc>
        <w:tc>
          <w:tcPr>
            <w:tcW w:w="2383" w:type="dxa"/>
          </w:tcPr>
          <w:p w:rsidR="00C65684" w:rsidRPr="00C65684" w:rsidRDefault="00C65684" w:rsidP="00C65684">
            <w:pPr>
              <w:rPr>
                <w:rFonts w:ascii="Calibri" w:hAnsi="Calibri"/>
                <w:bCs/>
                <w:color w:val="000000"/>
              </w:rPr>
            </w:pPr>
            <w:r w:rsidRPr="00C65684">
              <w:rPr>
                <w:rFonts w:ascii="Calibri" w:hAnsi="Calibri"/>
                <w:bCs/>
                <w:color w:val="000000"/>
              </w:rPr>
              <w:t xml:space="preserve">учитель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нач.кл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>.</w:t>
            </w:r>
          </w:p>
        </w:tc>
        <w:tc>
          <w:tcPr>
            <w:tcW w:w="2383" w:type="dxa"/>
          </w:tcPr>
          <w:p w:rsidR="00C65684" w:rsidRPr="00C65684" w:rsidRDefault="00C65684" w:rsidP="00C65684">
            <w:proofErr w:type="spellStart"/>
            <w:r w:rsidRPr="00C65684">
              <w:t>Зурхаева</w:t>
            </w:r>
            <w:proofErr w:type="spellEnd"/>
            <w:r w:rsidRPr="00C65684">
              <w:t xml:space="preserve"> А.О.</w:t>
            </w:r>
          </w:p>
        </w:tc>
      </w:tr>
      <w:tr w:rsidR="00C65684" w:rsidTr="00C65684">
        <w:trPr>
          <w:trHeight w:val="680"/>
        </w:trPr>
        <w:tc>
          <w:tcPr>
            <w:tcW w:w="767" w:type="dxa"/>
          </w:tcPr>
          <w:p w:rsidR="00C65684" w:rsidRPr="00C65684" w:rsidRDefault="00C65684" w:rsidP="00C656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233" w:type="dxa"/>
          </w:tcPr>
          <w:p w:rsidR="00C65684" w:rsidRPr="00C65684" w:rsidRDefault="00C65684" w:rsidP="00C65684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Гаджиявова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Рамина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Рашидовна</w:t>
            </w:r>
          </w:p>
        </w:tc>
        <w:tc>
          <w:tcPr>
            <w:tcW w:w="2383" w:type="dxa"/>
          </w:tcPr>
          <w:p w:rsidR="00C65684" w:rsidRPr="00C65684" w:rsidRDefault="00C65684" w:rsidP="00C65684">
            <w:pPr>
              <w:rPr>
                <w:rFonts w:ascii="Calibri" w:hAnsi="Calibri"/>
                <w:bCs/>
                <w:color w:val="000000"/>
              </w:rPr>
            </w:pPr>
            <w:r w:rsidRPr="00C65684">
              <w:rPr>
                <w:rFonts w:ascii="Calibri" w:hAnsi="Calibri"/>
                <w:bCs/>
                <w:color w:val="000000"/>
              </w:rPr>
              <w:t xml:space="preserve">учитель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нач.кл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>.</w:t>
            </w:r>
          </w:p>
        </w:tc>
        <w:tc>
          <w:tcPr>
            <w:tcW w:w="2383" w:type="dxa"/>
          </w:tcPr>
          <w:p w:rsidR="00C65684" w:rsidRPr="00C65684" w:rsidRDefault="00C65684" w:rsidP="00C65684">
            <w:proofErr w:type="spellStart"/>
            <w:r w:rsidRPr="00C65684">
              <w:t>Курмагамаева</w:t>
            </w:r>
            <w:proofErr w:type="spellEnd"/>
            <w:r w:rsidRPr="00C65684">
              <w:t xml:space="preserve"> Л.А.</w:t>
            </w:r>
          </w:p>
        </w:tc>
      </w:tr>
      <w:tr w:rsidR="00C65684" w:rsidTr="00C65684">
        <w:trPr>
          <w:trHeight w:val="717"/>
        </w:trPr>
        <w:tc>
          <w:tcPr>
            <w:tcW w:w="767" w:type="dxa"/>
          </w:tcPr>
          <w:p w:rsidR="00C65684" w:rsidRPr="00C65684" w:rsidRDefault="00C65684" w:rsidP="00C656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233" w:type="dxa"/>
          </w:tcPr>
          <w:p w:rsidR="00C65684" w:rsidRPr="00C65684" w:rsidRDefault="00C65684" w:rsidP="00C65684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Казакбиева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Гозель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Терикмурзаевна</w:t>
            </w:r>
            <w:proofErr w:type="spellEnd"/>
          </w:p>
        </w:tc>
        <w:tc>
          <w:tcPr>
            <w:tcW w:w="2383" w:type="dxa"/>
          </w:tcPr>
          <w:p w:rsidR="00C65684" w:rsidRPr="00C65684" w:rsidRDefault="00C65684" w:rsidP="00C65684">
            <w:pPr>
              <w:rPr>
                <w:rFonts w:ascii="Calibri" w:hAnsi="Calibri"/>
                <w:bCs/>
                <w:color w:val="000000"/>
              </w:rPr>
            </w:pPr>
            <w:r w:rsidRPr="00C65684">
              <w:rPr>
                <w:rFonts w:ascii="Calibri" w:hAnsi="Calibri"/>
                <w:bCs/>
                <w:color w:val="000000"/>
              </w:rPr>
              <w:t xml:space="preserve">учитель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нач.кл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>.</w:t>
            </w:r>
          </w:p>
        </w:tc>
        <w:tc>
          <w:tcPr>
            <w:tcW w:w="2383" w:type="dxa"/>
          </w:tcPr>
          <w:p w:rsidR="00C65684" w:rsidRPr="00C65684" w:rsidRDefault="00C65684" w:rsidP="00C65684">
            <w:proofErr w:type="spellStart"/>
            <w:r w:rsidRPr="00C65684">
              <w:t>Чулаева</w:t>
            </w:r>
            <w:proofErr w:type="spellEnd"/>
            <w:r w:rsidRPr="00C65684">
              <w:t xml:space="preserve"> Я.О.</w:t>
            </w:r>
          </w:p>
        </w:tc>
      </w:tr>
      <w:tr w:rsidR="00C65684" w:rsidTr="00C65684">
        <w:trPr>
          <w:trHeight w:val="680"/>
        </w:trPr>
        <w:tc>
          <w:tcPr>
            <w:tcW w:w="767" w:type="dxa"/>
          </w:tcPr>
          <w:p w:rsidR="00C65684" w:rsidRPr="00C65684" w:rsidRDefault="00C65684" w:rsidP="00C656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233" w:type="dxa"/>
          </w:tcPr>
          <w:p w:rsidR="00C65684" w:rsidRPr="00C65684" w:rsidRDefault="00C65684" w:rsidP="00C65684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Картгишиева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Дженнет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Зайналабидовна</w:t>
            </w:r>
            <w:proofErr w:type="spellEnd"/>
          </w:p>
        </w:tc>
        <w:tc>
          <w:tcPr>
            <w:tcW w:w="2383" w:type="dxa"/>
          </w:tcPr>
          <w:p w:rsidR="00C65684" w:rsidRPr="00C65684" w:rsidRDefault="00C65684" w:rsidP="00C65684">
            <w:pPr>
              <w:rPr>
                <w:rFonts w:ascii="Calibri" w:hAnsi="Calibri"/>
                <w:bCs/>
                <w:color w:val="000000"/>
              </w:rPr>
            </w:pPr>
            <w:r w:rsidRPr="00C65684">
              <w:rPr>
                <w:rFonts w:ascii="Calibri" w:hAnsi="Calibri"/>
                <w:bCs/>
                <w:color w:val="000000"/>
              </w:rPr>
              <w:t xml:space="preserve">учитель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нач.кл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>.</w:t>
            </w:r>
          </w:p>
        </w:tc>
        <w:tc>
          <w:tcPr>
            <w:tcW w:w="2383" w:type="dxa"/>
          </w:tcPr>
          <w:p w:rsidR="00C65684" w:rsidRPr="00C65684" w:rsidRDefault="00C65684" w:rsidP="00C65684">
            <w:proofErr w:type="spellStart"/>
            <w:r w:rsidRPr="00C65684">
              <w:t>Чулаева</w:t>
            </w:r>
            <w:proofErr w:type="spellEnd"/>
            <w:r w:rsidRPr="00C65684">
              <w:t xml:space="preserve"> М.А.</w:t>
            </w:r>
          </w:p>
        </w:tc>
      </w:tr>
      <w:tr w:rsidR="00C65684" w:rsidTr="00C65684">
        <w:trPr>
          <w:trHeight w:val="717"/>
        </w:trPr>
        <w:tc>
          <w:tcPr>
            <w:tcW w:w="767" w:type="dxa"/>
          </w:tcPr>
          <w:p w:rsidR="00C65684" w:rsidRPr="00C65684" w:rsidRDefault="00C65684" w:rsidP="00C656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233" w:type="dxa"/>
          </w:tcPr>
          <w:p w:rsidR="00C65684" w:rsidRPr="00C65684" w:rsidRDefault="00CE7F2E" w:rsidP="00C65684">
            <w:proofErr w:type="spellStart"/>
            <w:r>
              <w:t>Абдулаев</w:t>
            </w:r>
            <w:proofErr w:type="spellEnd"/>
            <w:r>
              <w:t xml:space="preserve"> 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Назирбегович</w:t>
            </w:r>
            <w:proofErr w:type="spellEnd"/>
          </w:p>
        </w:tc>
        <w:tc>
          <w:tcPr>
            <w:tcW w:w="2383" w:type="dxa"/>
          </w:tcPr>
          <w:p w:rsidR="00C65684" w:rsidRPr="00C65684" w:rsidRDefault="00C65684" w:rsidP="00C65684">
            <w:r w:rsidRPr="00C65684">
              <w:t>Учитель физкультуры</w:t>
            </w:r>
          </w:p>
        </w:tc>
        <w:tc>
          <w:tcPr>
            <w:tcW w:w="2383" w:type="dxa"/>
          </w:tcPr>
          <w:p w:rsidR="00C65684" w:rsidRPr="00C65684" w:rsidRDefault="00C65684" w:rsidP="00C65684">
            <w:r w:rsidRPr="00C65684">
              <w:t>Абдулов М.Т.</w:t>
            </w:r>
          </w:p>
        </w:tc>
      </w:tr>
      <w:tr w:rsidR="0057781C" w:rsidTr="00C65684">
        <w:trPr>
          <w:trHeight w:val="717"/>
        </w:trPr>
        <w:tc>
          <w:tcPr>
            <w:tcW w:w="767" w:type="dxa"/>
          </w:tcPr>
          <w:p w:rsidR="0057781C" w:rsidRPr="00C65684" w:rsidRDefault="0057781C" w:rsidP="00C656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233" w:type="dxa"/>
          </w:tcPr>
          <w:p w:rsidR="0057781C" w:rsidRPr="00C65684" w:rsidRDefault="0057781C" w:rsidP="00C65684">
            <w:proofErr w:type="spellStart"/>
            <w:r>
              <w:t>Аджиева</w:t>
            </w:r>
            <w:proofErr w:type="spellEnd"/>
            <w:r>
              <w:t xml:space="preserve"> </w:t>
            </w:r>
            <w:proofErr w:type="spellStart"/>
            <w:r>
              <w:t>Зиярат</w:t>
            </w:r>
            <w:proofErr w:type="spellEnd"/>
            <w:r>
              <w:t xml:space="preserve"> </w:t>
            </w:r>
            <w:proofErr w:type="spellStart"/>
            <w:r>
              <w:t>Нюрютдиновна</w:t>
            </w:r>
            <w:proofErr w:type="spellEnd"/>
          </w:p>
        </w:tc>
        <w:tc>
          <w:tcPr>
            <w:tcW w:w="2383" w:type="dxa"/>
          </w:tcPr>
          <w:p w:rsidR="0057781C" w:rsidRPr="00C65684" w:rsidRDefault="0057781C" w:rsidP="00C65684">
            <w:r>
              <w:t xml:space="preserve">Учитель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2383" w:type="dxa"/>
          </w:tcPr>
          <w:p w:rsidR="0057781C" w:rsidRPr="00C65684" w:rsidRDefault="0057781C" w:rsidP="00C65684">
            <w:r>
              <w:t>Юсупова Ю.А.</w:t>
            </w:r>
          </w:p>
        </w:tc>
      </w:tr>
    </w:tbl>
    <w:p w:rsidR="00C65684" w:rsidRDefault="00C65684"/>
    <w:p w:rsidR="00C65684" w:rsidRDefault="00C65684"/>
    <w:p w:rsidR="00C65684" w:rsidRDefault="00C65684"/>
    <w:p w:rsidR="00C65684" w:rsidRDefault="00C65684">
      <w:r>
        <w:t>Директор</w:t>
      </w:r>
      <w:r>
        <w:tab/>
      </w:r>
      <w:r>
        <w:tab/>
      </w:r>
      <w:r>
        <w:tab/>
        <w:t>Магомедова П.Г.</w:t>
      </w:r>
    </w:p>
    <w:p w:rsidR="00C65684" w:rsidRDefault="00C65684"/>
    <w:p w:rsidR="00C65684" w:rsidRDefault="00C65684"/>
    <w:p w:rsidR="00C65684" w:rsidRDefault="00C65684"/>
    <w:p w:rsidR="00C65684" w:rsidRDefault="00C65684"/>
    <w:p w:rsidR="00C65684" w:rsidRDefault="00C65684"/>
    <w:p w:rsidR="00C65684" w:rsidRDefault="00C65684"/>
    <w:p w:rsidR="00C65684" w:rsidRDefault="00C65684"/>
    <w:p w:rsidR="00C65684" w:rsidRDefault="00C65684"/>
    <w:p w:rsidR="00C65684" w:rsidRDefault="00C65684"/>
    <w:p w:rsidR="00C65684" w:rsidRDefault="00C65684"/>
    <w:p w:rsidR="00C65684" w:rsidRDefault="00C65684"/>
    <w:p w:rsidR="00C65684" w:rsidRPr="00C65684" w:rsidRDefault="00C65684" w:rsidP="0057781C">
      <w:pPr>
        <w:spacing w:after="0" w:line="240" w:lineRule="auto"/>
        <w:jc w:val="center"/>
        <w:rPr>
          <w:sz w:val="24"/>
          <w:szCs w:val="24"/>
        </w:rPr>
      </w:pPr>
      <w:r w:rsidRPr="00C65684">
        <w:rPr>
          <w:sz w:val="24"/>
          <w:szCs w:val="24"/>
        </w:rPr>
        <w:lastRenderedPageBreak/>
        <w:t>Муниципальное казенное общеобразовательное учреждение</w:t>
      </w:r>
    </w:p>
    <w:p w:rsidR="00C65684" w:rsidRPr="00C65684" w:rsidRDefault="00C65684" w:rsidP="0057781C">
      <w:pPr>
        <w:spacing w:after="0" w:line="240" w:lineRule="auto"/>
        <w:jc w:val="center"/>
        <w:rPr>
          <w:sz w:val="24"/>
          <w:szCs w:val="24"/>
        </w:rPr>
      </w:pPr>
      <w:r w:rsidRPr="00C65684">
        <w:rPr>
          <w:sz w:val="24"/>
          <w:szCs w:val="24"/>
        </w:rPr>
        <w:t xml:space="preserve"> «Средняя общеобразовательная школа №12 </w:t>
      </w:r>
      <w:proofErr w:type="spellStart"/>
      <w:r w:rsidRPr="00C65684">
        <w:rPr>
          <w:sz w:val="24"/>
          <w:szCs w:val="24"/>
        </w:rPr>
        <w:t>им.Л.Н.Толстого</w:t>
      </w:r>
      <w:proofErr w:type="spellEnd"/>
      <w:r w:rsidRPr="00C65684">
        <w:rPr>
          <w:sz w:val="24"/>
          <w:szCs w:val="24"/>
        </w:rPr>
        <w:t xml:space="preserve">»  </w:t>
      </w:r>
    </w:p>
    <w:p w:rsidR="00C65684" w:rsidRPr="00C65684" w:rsidRDefault="00C65684" w:rsidP="0057781C">
      <w:pPr>
        <w:spacing w:after="0" w:line="240" w:lineRule="auto"/>
        <w:jc w:val="center"/>
        <w:rPr>
          <w:sz w:val="24"/>
          <w:szCs w:val="24"/>
        </w:rPr>
      </w:pPr>
      <w:r w:rsidRPr="00C65684">
        <w:rPr>
          <w:sz w:val="24"/>
          <w:szCs w:val="24"/>
        </w:rPr>
        <w:t>муниципального образования «город Хасавюрт»</w:t>
      </w:r>
    </w:p>
    <w:p w:rsidR="00C65684" w:rsidRPr="00C65684" w:rsidRDefault="00C65684" w:rsidP="00C65684">
      <w:pPr>
        <w:spacing w:after="0" w:line="360" w:lineRule="auto"/>
        <w:jc w:val="center"/>
        <w:rPr>
          <w:sz w:val="24"/>
          <w:szCs w:val="24"/>
        </w:rPr>
      </w:pPr>
    </w:p>
    <w:p w:rsidR="00C65684" w:rsidRPr="00C65684" w:rsidRDefault="00C65684" w:rsidP="00C65684">
      <w:pPr>
        <w:spacing w:after="0" w:line="360" w:lineRule="auto"/>
        <w:jc w:val="center"/>
        <w:rPr>
          <w:sz w:val="24"/>
          <w:szCs w:val="24"/>
        </w:rPr>
      </w:pPr>
      <w:r w:rsidRPr="00C65684">
        <w:rPr>
          <w:sz w:val="24"/>
          <w:szCs w:val="24"/>
        </w:rPr>
        <w:t>ПРИКАЗ</w:t>
      </w:r>
    </w:p>
    <w:p w:rsidR="00C65684" w:rsidRPr="00C65684" w:rsidRDefault="00C65684" w:rsidP="00C65684">
      <w:pPr>
        <w:spacing w:after="0" w:line="360" w:lineRule="auto"/>
        <w:rPr>
          <w:sz w:val="24"/>
          <w:szCs w:val="24"/>
        </w:rPr>
      </w:pPr>
    </w:p>
    <w:p w:rsidR="00C65684" w:rsidRPr="00C65684" w:rsidRDefault="0006107B" w:rsidP="00C6568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от   10</w:t>
      </w:r>
      <w:r w:rsidR="00C65684" w:rsidRPr="00C65684">
        <w:rPr>
          <w:sz w:val="24"/>
          <w:szCs w:val="24"/>
        </w:rPr>
        <w:t xml:space="preserve"> сентября  201</w:t>
      </w:r>
      <w:r w:rsidR="00C65684">
        <w:rPr>
          <w:sz w:val="24"/>
          <w:szCs w:val="24"/>
        </w:rPr>
        <w:t>8</w:t>
      </w:r>
      <w:r w:rsidR="00C65684" w:rsidRPr="00C65684">
        <w:rPr>
          <w:sz w:val="24"/>
          <w:szCs w:val="24"/>
        </w:rPr>
        <w:t xml:space="preserve">  года                                                                    № </w:t>
      </w:r>
    </w:p>
    <w:p w:rsidR="00C65684" w:rsidRPr="00C65684" w:rsidRDefault="00C65684" w:rsidP="00C65684">
      <w:pPr>
        <w:spacing w:after="0" w:line="360" w:lineRule="auto"/>
        <w:rPr>
          <w:sz w:val="24"/>
          <w:szCs w:val="24"/>
        </w:rPr>
      </w:pPr>
    </w:p>
    <w:p w:rsidR="00C65684" w:rsidRPr="00C65684" w:rsidRDefault="00C65684" w:rsidP="00C65684">
      <w:pPr>
        <w:spacing w:after="0" w:line="360" w:lineRule="auto"/>
        <w:rPr>
          <w:sz w:val="24"/>
          <w:szCs w:val="24"/>
        </w:rPr>
      </w:pPr>
      <w:r w:rsidRPr="00C65684">
        <w:rPr>
          <w:sz w:val="24"/>
          <w:szCs w:val="24"/>
        </w:rPr>
        <w:t>«О закреплении  наставников»</w:t>
      </w:r>
    </w:p>
    <w:p w:rsidR="00C65684" w:rsidRPr="00C65684" w:rsidRDefault="00C65684" w:rsidP="00C65684">
      <w:pPr>
        <w:spacing w:after="0" w:line="360" w:lineRule="auto"/>
        <w:rPr>
          <w:sz w:val="24"/>
          <w:szCs w:val="24"/>
        </w:rPr>
      </w:pPr>
    </w:p>
    <w:p w:rsidR="00C65684" w:rsidRPr="00C65684" w:rsidRDefault="00C65684" w:rsidP="00C65684">
      <w:pPr>
        <w:spacing w:after="0" w:line="360" w:lineRule="auto"/>
        <w:jc w:val="both"/>
        <w:rPr>
          <w:sz w:val="24"/>
          <w:szCs w:val="24"/>
        </w:rPr>
      </w:pPr>
      <w:r w:rsidRPr="00C65684">
        <w:rPr>
          <w:sz w:val="24"/>
          <w:szCs w:val="24"/>
        </w:rPr>
        <w:t xml:space="preserve">        В целях наиболее успешной адаптации молодых специалистов, условных специалистов и оказания методической помощи</w:t>
      </w:r>
    </w:p>
    <w:p w:rsidR="00C65684" w:rsidRPr="00C65684" w:rsidRDefault="00C65684" w:rsidP="00C65684">
      <w:pPr>
        <w:spacing w:after="0" w:line="360" w:lineRule="auto"/>
        <w:jc w:val="both"/>
        <w:rPr>
          <w:sz w:val="24"/>
          <w:szCs w:val="24"/>
        </w:rPr>
      </w:pPr>
    </w:p>
    <w:p w:rsidR="00C65684" w:rsidRPr="00C65684" w:rsidRDefault="00C65684" w:rsidP="00C65684">
      <w:pPr>
        <w:shd w:val="clear" w:color="auto" w:fill="FFFFFF"/>
        <w:spacing w:after="0" w:line="360" w:lineRule="auto"/>
        <w:ind w:left="-142" w:right="-1112" w:firstLine="142"/>
        <w:jc w:val="both"/>
        <w:rPr>
          <w:rFonts w:asciiTheme="majorHAnsi" w:hAnsiTheme="majorHAnsi"/>
          <w:color w:val="000000"/>
          <w:spacing w:val="-3"/>
          <w:sz w:val="24"/>
          <w:szCs w:val="24"/>
        </w:rPr>
      </w:pPr>
      <w:r w:rsidRPr="00C65684">
        <w:rPr>
          <w:color w:val="000000"/>
          <w:spacing w:val="-3"/>
          <w:sz w:val="24"/>
          <w:szCs w:val="24"/>
        </w:rPr>
        <w:t>ПРИКАЗЫВАЮ</w:t>
      </w:r>
      <w:r w:rsidRPr="00C65684">
        <w:rPr>
          <w:rFonts w:asciiTheme="majorHAnsi" w:hAnsiTheme="majorHAnsi"/>
          <w:color w:val="000000"/>
          <w:spacing w:val="-3"/>
          <w:sz w:val="24"/>
          <w:szCs w:val="24"/>
        </w:rPr>
        <w:t>:</w:t>
      </w:r>
    </w:p>
    <w:p w:rsidR="00C65684" w:rsidRPr="00C65684" w:rsidRDefault="00C65684" w:rsidP="00C65684">
      <w:pPr>
        <w:shd w:val="clear" w:color="auto" w:fill="FFFFFF"/>
        <w:spacing w:after="0" w:line="360" w:lineRule="auto"/>
        <w:ind w:left="-142" w:right="-1112" w:firstLine="142"/>
        <w:jc w:val="both"/>
        <w:rPr>
          <w:rFonts w:asciiTheme="majorHAnsi" w:hAnsiTheme="majorHAnsi"/>
          <w:color w:val="000000"/>
          <w:spacing w:val="-3"/>
          <w:sz w:val="24"/>
          <w:szCs w:val="24"/>
        </w:rPr>
      </w:pPr>
    </w:p>
    <w:p w:rsidR="00C65684" w:rsidRPr="00C65684" w:rsidRDefault="00C65684" w:rsidP="00C65684">
      <w:pPr>
        <w:pStyle w:val="a4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C65684">
        <w:rPr>
          <w:sz w:val="24"/>
          <w:szCs w:val="24"/>
        </w:rPr>
        <w:t>Закрепить наставниками за молодыми специалистами:</w:t>
      </w:r>
    </w:p>
    <w:tbl>
      <w:tblPr>
        <w:tblStyle w:val="a3"/>
        <w:tblW w:w="9766" w:type="dxa"/>
        <w:tblLook w:val="04A0"/>
      </w:tblPr>
      <w:tblGrid>
        <w:gridCol w:w="767"/>
        <w:gridCol w:w="4233"/>
        <w:gridCol w:w="2383"/>
        <w:gridCol w:w="2383"/>
      </w:tblGrid>
      <w:tr w:rsidR="00C65684" w:rsidTr="00C65684">
        <w:trPr>
          <w:trHeight w:val="57"/>
        </w:trPr>
        <w:tc>
          <w:tcPr>
            <w:tcW w:w="767" w:type="dxa"/>
          </w:tcPr>
          <w:p w:rsidR="00C65684" w:rsidRPr="00C65684" w:rsidRDefault="00C65684" w:rsidP="00A32F41">
            <w:pPr>
              <w:jc w:val="center"/>
              <w:rPr>
                <w:b/>
              </w:rPr>
            </w:pPr>
            <w:r w:rsidRPr="00C65684">
              <w:rPr>
                <w:b/>
              </w:rPr>
              <w:t>№</w:t>
            </w:r>
          </w:p>
        </w:tc>
        <w:tc>
          <w:tcPr>
            <w:tcW w:w="4233" w:type="dxa"/>
          </w:tcPr>
          <w:p w:rsidR="00C65684" w:rsidRPr="00C65684" w:rsidRDefault="00C65684" w:rsidP="00A32F41">
            <w:pPr>
              <w:jc w:val="center"/>
              <w:rPr>
                <w:b/>
              </w:rPr>
            </w:pPr>
            <w:r w:rsidRPr="00C65684">
              <w:rPr>
                <w:b/>
              </w:rPr>
              <w:t>ФИО нового специалиста</w:t>
            </w:r>
          </w:p>
        </w:tc>
        <w:tc>
          <w:tcPr>
            <w:tcW w:w="2383" w:type="dxa"/>
          </w:tcPr>
          <w:p w:rsidR="00C65684" w:rsidRPr="00C65684" w:rsidRDefault="00C65684" w:rsidP="00A32F41">
            <w:pPr>
              <w:jc w:val="center"/>
              <w:rPr>
                <w:b/>
              </w:rPr>
            </w:pPr>
            <w:r w:rsidRPr="00C65684">
              <w:rPr>
                <w:b/>
              </w:rPr>
              <w:t>Предмет</w:t>
            </w:r>
          </w:p>
        </w:tc>
        <w:tc>
          <w:tcPr>
            <w:tcW w:w="2383" w:type="dxa"/>
          </w:tcPr>
          <w:p w:rsidR="00C65684" w:rsidRPr="00C65684" w:rsidRDefault="00C65684" w:rsidP="00A32F41">
            <w:pPr>
              <w:jc w:val="center"/>
              <w:rPr>
                <w:b/>
              </w:rPr>
            </w:pPr>
            <w:r w:rsidRPr="00C65684">
              <w:rPr>
                <w:b/>
              </w:rPr>
              <w:t>Наставник</w:t>
            </w:r>
          </w:p>
        </w:tc>
      </w:tr>
      <w:tr w:rsidR="00C65684" w:rsidTr="00C65684">
        <w:trPr>
          <w:trHeight w:val="57"/>
        </w:trPr>
        <w:tc>
          <w:tcPr>
            <w:tcW w:w="767" w:type="dxa"/>
          </w:tcPr>
          <w:p w:rsidR="00C65684" w:rsidRPr="00C65684" w:rsidRDefault="00C65684" w:rsidP="00E752E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233" w:type="dxa"/>
          </w:tcPr>
          <w:p w:rsidR="00C65684" w:rsidRPr="00C65684" w:rsidRDefault="00C65684" w:rsidP="00A32F41">
            <w:r w:rsidRPr="00C65684">
              <w:t xml:space="preserve">Акаева </w:t>
            </w:r>
            <w:proofErr w:type="spellStart"/>
            <w:r w:rsidRPr="00C65684">
              <w:t>Азинат</w:t>
            </w:r>
            <w:proofErr w:type="spellEnd"/>
            <w:r w:rsidRPr="00C65684">
              <w:t xml:space="preserve"> </w:t>
            </w:r>
            <w:proofErr w:type="spellStart"/>
            <w:r w:rsidRPr="00C65684">
              <w:t>Абдулкадировна</w:t>
            </w:r>
            <w:proofErr w:type="spellEnd"/>
          </w:p>
        </w:tc>
        <w:tc>
          <w:tcPr>
            <w:tcW w:w="2383" w:type="dxa"/>
          </w:tcPr>
          <w:p w:rsidR="00C65684" w:rsidRPr="00C65684" w:rsidRDefault="00C65684" w:rsidP="00A32F41">
            <w:r w:rsidRPr="00C65684">
              <w:t>Математика</w:t>
            </w:r>
          </w:p>
        </w:tc>
        <w:tc>
          <w:tcPr>
            <w:tcW w:w="2383" w:type="dxa"/>
          </w:tcPr>
          <w:p w:rsidR="00C65684" w:rsidRPr="00C65684" w:rsidRDefault="00C65684" w:rsidP="00A32F41">
            <w:proofErr w:type="spellStart"/>
            <w:r w:rsidRPr="00C65684">
              <w:t>Бибарцова</w:t>
            </w:r>
            <w:proofErr w:type="spellEnd"/>
            <w:r w:rsidRPr="00C65684">
              <w:t xml:space="preserve"> Г.Д.</w:t>
            </w:r>
          </w:p>
        </w:tc>
      </w:tr>
      <w:tr w:rsidR="00C65684" w:rsidTr="00C65684">
        <w:trPr>
          <w:trHeight w:val="57"/>
        </w:trPr>
        <w:tc>
          <w:tcPr>
            <w:tcW w:w="767" w:type="dxa"/>
          </w:tcPr>
          <w:p w:rsidR="00C65684" w:rsidRPr="00C65684" w:rsidRDefault="00C65684" w:rsidP="00E752E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233" w:type="dxa"/>
          </w:tcPr>
          <w:p w:rsidR="00C65684" w:rsidRPr="00C65684" w:rsidRDefault="00C65684" w:rsidP="00A32F41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Таймасханова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Берцинай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Таймасхановна</w:t>
            </w:r>
            <w:proofErr w:type="spellEnd"/>
          </w:p>
        </w:tc>
        <w:tc>
          <w:tcPr>
            <w:tcW w:w="2383" w:type="dxa"/>
          </w:tcPr>
          <w:p w:rsidR="00C65684" w:rsidRPr="00C65684" w:rsidRDefault="00C65684" w:rsidP="00A32F41">
            <w:pPr>
              <w:rPr>
                <w:rFonts w:ascii="Calibri" w:hAnsi="Calibri"/>
                <w:bCs/>
                <w:color w:val="000000"/>
              </w:rPr>
            </w:pPr>
            <w:r w:rsidRPr="00C65684">
              <w:rPr>
                <w:rFonts w:ascii="Calibri" w:hAnsi="Calibri"/>
                <w:bCs/>
                <w:color w:val="000000"/>
              </w:rPr>
              <w:t xml:space="preserve">учитель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нач.кл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>.</w:t>
            </w:r>
          </w:p>
        </w:tc>
        <w:tc>
          <w:tcPr>
            <w:tcW w:w="2383" w:type="dxa"/>
          </w:tcPr>
          <w:p w:rsidR="00C65684" w:rsidRPr="00C65684" w:rsidRDefault="00C65684" w:rsidP="00A32F41">
            <w:r w:rsidRPr="00C65684">
              <w:t>Магомедова М.А.</w:t>
            </w:r>
          </w:p>
        </w:tc>
      </w:tr>
      <w:tr w:rsidR="00C65684" w:rsidTr="00C65684">
        <w:trPr>
          <w:trHeight w:val="57"/>
        </w:trPr>
        <w:tc>
          <w:tcPr>
            <w:tcW w:w="767" w:type="dxa"/>
          </w:tcPr>
          <w:p w:rsidR="00C65684" w:rsidRPr="00C65684" w:rsidRDefault="00C65684" w:rsidP="00E752E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233" w:type="dxa"/>
          </w:tcPr>
          <w:p w:rsidR="00C65684" w:rsidRPr="00C65684" w:rsidRDefault="00C65684" w:rsidP="00A32F41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Салаватова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Айзанат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Бийарслановна</w:t>
            </w:r>
            <w:proofErr w:type="spellEnd"/>
          </w:p>
        </w:tc>
        <w:tc>
          <w:tcPr>
            <w:tcW w:w="2383" w:type="dxa"/>
          </w:tcPr>
          <w:p w:rsidR="00C65684" w:rsidRPr="00C65684" w:rsidRDefault="00C65684" w:rsidP="00A32F41">
            <w:pPr>
              <w:rPr>
                <w:rFonts w:ascii="Calibri" w:hAnsi="Calibri"/>
                <w:bCs/>
                <w:color w:val="000000"/>
              </w:rPr>
            </w:pPr>
            <w:r w:rsidRPr="00C65684">
              <w:rPr>
                <w:rFonts w:ascii="Calibri" w:hAnsi="Calibri"/>
                <w:bCs/>
                <w:color w:val="000000"/>
              </w:rPr>
              <w:t xml:space="preserve">учитель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нач.кл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>.</w:t>
            </w:r>
          </w:p>
        </w:tc>
        <w:tc>
          <w:tcPr>
            <w:tcW w:w="2383" w:type="dxa"/>
          </w:tcPr>
          <w:p w:rsidR="00C65684" w:rsidRPr="00C65684" w:rsidRDefault="00C65684" w:rsidP="00A32F41">
            <w:proofErr w:type="spellStart"/>
            <w:r w:rsidRPr="00C65684">
              <w:t>Зурхаева</w:t>
            </w:r>
            <w:proofErr w:type="spellEnd"/>
            <w:r w:rsidRPr="00C65684">
              <w:t xml:space="preserve"> А.О.</w:t>
            </w:r>
          </w:p>
        </w:tc>
      </w:tr>
      <w:tr w:rsidR="00C65684" w:rsidTr="00C65684">
        <w:trPr>
          <w:trHeight w:val="57"/>
        </w:trPr>
        <w:tc>
          <w:tcPr>
            <w:tcW w:w="767" w:type="dxa"/>
          </w:tcPr>
          <w:p w:rsidR="00C65684" w:rsidRPr="00C65684" w:rsidRDefault="00C65684" w:rsidP="00E752E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233" w:type="dxa"/>
          </w:tcPr>
          <w:p w:rsidR="00C65684" w:rsidRPr="00C65684" w:rsidRDefault="00C65684" w:rsidP="00A32F41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Гаджиявова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Рамина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Рашидовна</w:t>
            </w:r>
          </w:p>
        </w:tc>
        <w:tc>
          <w:tcPr>
            <w:tcW w:w="2383" w:type="dxa"/>
          </w:tcPr>
          <w:p w:rsidR="00C65684" w:rsidRPr="00C65684" w:rsidRDefault="00C65684" w:rsidP="00A32F41">
            <w:pPr>
              <w:rPr>
                <w:rFonts w:ascii="Calibri" w:hAnsi="Calibri"/>
                <w:bCs/>
                <w:color w:val="000000"/>
              </w:rPr>
            </w:pPr>
            <w:r w:rsidRPr="00C65684">
              <w:rPr>
                <w:rFonts w:ascii="Calibri" w:hAnsi="Calibri"/>
                <w:bCs/>
                <w:color w:val="000000"/>
              </w:rPr>
              <w:t xml:space="preserve">учитель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нач.кл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>.</w:t>
            </w:r>
          </w:p>
        </w:tc>
        <w:tc>
          <w:tcPr>
            <w:tcW w:w="2383" w:type="dxa"/>
          </w:tcPr>
          <w:p w:rsidR="00C65684" w:rsidRPr="00C65684" w:rsidRDefault="00C65684" w:rsidP="00A32F41">
            <w:proofErr w:type="spellStart"/>
            <w:r w:rsidRPr="00C65684">
              <w:t>Курмагамаева</w:t>
            </w:r>
            <w:proofErr w:type="spellEnd"/>
            <w:r w:rsidRPr="00C65684">
              <w:t xml:space="preserve"> Л.А.</w:t>
            </w:r>
          </w:p>
        </w:tc>
      </w:tr>
      <w:tr w:rsidR="00C65684" w:rsidTr="00C65684">
        <w:trPr>
          <w:trHeight w:val="57"/>
        </w:trPr>
        <w:tc>
          <w:tcPr>
            <w:tcW w:w="767" w:type="dxa"/>
          </w:tcPr>
          <w:p w:rsidR="00C65684" w:rsidRPr="00C65684" w:rsidRDefault="00C65684" w:rsidP="00E752E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233" w:type="dxa"/>
          </w:tcPr>
          <w:p w:rsidR="00C65684" w:rsidRPr="00C65684" w:rsidRDefault="00C65684" w:rsidP="00A32F41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Казакбиева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Гозель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Терикмурзаевна</w:t>
            </w:r>
            <w:proofErr w:type="spellEnd"/>
          </w:p>
        </w:tc>
        <w:tc>
          <w:tcPr>
            <w:tcW w:w="2383" w:type="dxa"/>
          </w:tcPr>
          <w:p w:rsidR="00C65684" w:rsidRPr="00C65684" w:rsidRDefault="00C65684" w:rsidP="00A32F41">
            <w:pPr>
              <w:rPr>
                <w:rFonts w:ascii="Calibri" w:hAnsi="Calibri"/>
                <w:bCs/>
                <w:color w:val="000000"/>
              </w:rPr>
            </w:pPr>
            <w:r w:rsidRPr="00C65684">
              <w:rPr>
                <w:rFonts w:ascii="Calibri" w:hAnsi="Calibri"/>
                <w:bCs/>
                <w:color w:val="000000"/>
              </w:rPr>
              <w:t xml:space="preserve">учитель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нач.кл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>.</w:t>
            </w:r>
          </w:p>
        </w:tc>
        <w:tc>
          <w:tcPr>
            <w:tcW w:w="2383" w:type="dxa"/>
          </w:tcPr>
          <w:p w:rsidR="00C65684" w:rsidRPr="00C65684" w:rsidRDefault="00C65684" w:rsidP="00A32F41">
            <w:proofErr w:type="spellStart"/>
            <w:r w:rsidRPr="00C65684">
              <w:t>Чулаева</w:t>
            </w:r>
            <w:proofErr w:type="spellEnd"/>
            <w:r w:rsidRPr="00C65684">
              <w:t xml:space="preserve"> Я.О.</w:t>
            </w:r>
          </w:p>
        </w:tc>
      </w:tr>
      <w:tr w:rsidR="00C65684" w:rsidTr="00C65684">
        <w:trPr>
          <w:trHeight w:val="57"/>
        </w:trPr>
        <w:tc>
          <w:tcPr>
            <w:tcW w:w="767" w:type="dxa"/>
          </w:tcPr>
          <w:p w:rsidR="00C65684" w:rsidRPr="00C65684" w:rsidRDefault="00C65684" w:rsidP="00E752E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233" w:type="dxa"/>
          </w:tcPr>
          <w:p w:rsidR="00C65684" w:rsidRPr="00C65684" w:rsidRDefault="00C65684" w:rsidP="00A32F41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Картгишиева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Дженнет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Зайналабидовна</w:t>
            </w:r>
            <w:proofErr w:type="spellEnd"/>
          </w:p>
        </w:tc>
        <w:tc>
          <w:tcPr>
            <w:tcW w:w="2383" w:type="dxa"/>
          </w:tcPr>
          <w:p w:rsidR="00C65684" w:rsidRPr="00C65684" w:rsidRDefault="00C65684" w:rsidP="00A32F41">
            <w:pPr>
              <w:rPr>
                <w:rFonts w:ascii="Calibri" w:hAnsi="Calibri"/>
                <w:bCs/>
                <w:color w:val="000000"/>
              </w:rPr>
            </w:pPr>
            <w:r w:rsidRPr="00C65684">
              <w:rPr>
                <w:rFonts w:ascii="Calibri" w:hAnsi="Calibri"/>
                <w:bCs/>
                <w:color w:val="000000"/>
              </w:rPr>
              <w:t xml:space="preserve">учитель </w:t>
            </w:r>
            <w:proofErr w:type="spellStart"/>
            <w:r w:rsidRPr="00C65684">
              <w:rPr>
                <w:rFonts w:ascii="Calibri" w:hAnsi="Calibri"/>
                <w:bCs/>
                <w:color w:val="000000"/>
              </w:rPr>
              <w:t>нач.кл</w:t>
            </w:r>
            <w:proofErr w:type="spellEnd"/>
            <w:r w:rsidRPr="00C65684">
              <w:rPr>
                <w:rFonts w:ascii="Calibri" w:hAnsi="Calibri"/>
                <w:bCs/>
                <w:color w:val="000000"/>
              </w:rPr>
              <w:t>.</w:t>
            </w:r>
          </w:p>
        </w:tc>
        <w:tc>
          <w:tcPr>
            <w:tcW w:w="2383" w:type="dxa"/>
          </w:tcPr>
          <w:p w:rsidR="00C65684" w:rsidRPr="00C65684" w:rsidRDefault="00C65684" w:rsidP="00A32F41">
            <w:proofErr w:type="spellStart"/>
            <w:r w:rsidRPr="00C65684">
              <w:t>Чулаева</w:t>
            </w:r>
            <w:proofErr w:type="spellEnd"/>
            <w:r w:rsidRPr="00C65684">
              <w:t xml:space="preserve"> М.А.</w:t>
            </w:r>
          </w:p>
        </w:tc>
      </w:tr>
      <w:tr w:rsidR="00C65684" w:rsidTr="00C65684">
        <w:trPr>
          <w:trHeight w:val="57"/>
        </w:trPr>
        <w:tc>
          <w:tcPr>
            <w:tcW w:w="767" w:type="dxa"/>
          </w:tcPr>
          <w:p w:rsidR="00C65684" w:rsidRPr="00C65684" w:rsidRDefault="00C65684" w:rsidP="00E752E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233" w:type="dxa"/>
          </w:tcPr>
          <w:p w:rsidR="00C65684" w:rsidRPr="00C65684" w:rsidRDefault="00C65684" w:rsidP="00A32F41">
            <w:proofErr w:type="spellStart"/>
            <w:r w:rsidRPr="00C65684">
              <w:t>Муртазалиев</w:t>
            </w:r>
            <w:proofErr w:type="spellEnd"/>
            <w:r w:rsidRPr="00C65684">
              <w:t xml:space="preserve"> </w:t>
            </w:r>
            <w:proofErr w:type="spellStart"/>
            <w:r w:rsidRPr="00C65684">
              <w:t>Саидхусен</w:t>
            </w:r>
            <w:proofErr w:type="spellEnd"/>
            <w:r w:rsidRPr="00C65684">
              <w:t xml:space="preserve"> </w:t>
            </w:r>
            <w:proofErr w:type="spellStart"/>
            <w:r w:rsidRPr="00C65684">
              <w:t>Муртазалиевич</w:t>
            </w:r>
            <w:proofErr w:type="spellEnd"/>
          </w:p>
        </w:tc>
        <w:tc>
          <w:tcPr>
            <w:tcW w:w="2383" w:type="dxa"/>
          </w:tcPr>
          <w:p w:rsidR="00C65684" w:rsidRPr="00C65684" w:rsidRDefault="00C65684" w:rsidP="00A32F41">
            <w:r w:rsidRPr="00C65684">
              <w:t>Учитель физкультуры</w:t>
            </w:r>
          </w:p>
        </w:tc>
        <w:tc>
          <w:tcPr>
            <w:tcW w:w="2383" w:type="dxa"/>
          </w:tcPr>
          <w:p w:rsidR="00C65684" w:rsidRPr="00C65684" w:rsidRDefault="00C65684" w:rsidP="00A32F41">
            <w:r w:rsidRPr="00C65684">
              <w:t>Абдулов М.Т.</w:t>
            </w:r>
          </w:p>
        </w:tc>
      </w:tr>
      <w:tr w:rsidR="00E752E1" w:rsidTr="00C65684">
        <w:trPr>
          <w:trHeight w:val="57"/>
        </w:trPr>
        <w:tc>
          <w:tcPr>
            <w:tcW w:w="767" w:type="dxa"/>
          </w:tcPr>
          <w:p w:rsidR="00E752E1" w:rsidRPr="00C65684" w:rsidRDefault="00E752E1" w:rsidP="00E752E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4233" w:type="dxa"/>
          </w:tcPr>
          <w:p w:rsidR="00E752E1" w:rsidRPr="00C65684" w:rsidRDefault="00E752E1" w:rsidP="00A32F41">
            <w:proofErr w:type="spellStart"/>
            <w:r>
              <w:t>Аджиева</w:t>
            </w:r>
            <w:proofErr w:type="spellEnd"/>
            <w:r>
              <w:t xml:space="preserve"> </w:t>
            </w:r>
            <w:proofErr w:type="spellStart"/>
            <w:r>
              <w:t>Зиярат</w:t>
            </w:r>
            <w:proofErr w:type="spellEnd"/>
            <w:r>
              <w:t xml:space="preserve"> </w:t>
            </w:r>
            <w:proofErr w:type="spellStart"/>
            <w:r>
              <w:t>Нюрютдиновна</w:t>
            </w:r>
            <w:proofErr w:type="spellEnd"/>
          </w:p>
        </w:tc>
        <w:tc>
          <w:tcPr>
            <w:tcW w:w="2383" w:type="dxa"/>
          </w:tcPr>
          <w:p w:rsidR="00E752E1" w:rsidRPr="00C65684" w:rsidRDefault="00E752E1" w:rsidP="00A32F41">
            <w:r>
              <w:t xml:space="preserve">Учитель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2383" w:type="dxa"/>
          </w:tcPr>
          <w:p w:rsidR="00E752E1" w:rsidRPr="00C65684" w:rsidRDefault="00E752E1" w:rsidP="00A32F41">
            <w:r>
              <w:t>Юсупова Ю.А.</w:t>
            </w:r>
          </w:p>
        </w:tc>
      </w:tr>
    </w:tbl>
    <w:p w:rsidR="00C65684" w:rsidRPr="00C65684" w:rsidRDefault="00C65684" w:rsidP="00C65684">
      <w:pPr>
        <w:spacing w:after="0" w:line="360" w:lineRule="auto"/>
        <w:ind w:left="360"/>
        <w:jc w:val="both"/>
        <w:rPr>
          <w:sz w:val="24"/>
          <w:szCs w:val="24"/>
        </w:rPr>
      </w:pPr>
    </w:p>
    <w:p w:rsidR="00C65684" w:rsidRPr="00C65684" w:rsidRDefault="00C65684" w:rsidP="00C65684">
      <w:pPr>
        <w:spacing w:after="0" w:line="360" w:lineRule="auto"/>
        <w:ind w:left="360"/>
        <w:jc w:val="both"/>
        <w:rPr>
          <w:sz w:val="24"/>
          <w:szCs w:val="24"/>
        </w:rPr>
      </w:pPr>
    </w:p>
    <w:p w:rsidR="00C65684" w:rsidRPr="00C65684" w:rsidRDefault="00C65684" w:rsidP="00C65684">
      <w:pPr>
        <w:spacing w:after="0" w:line="360" w:lineRule="auto"/>
        <w:ind w:left="360"/>
        <w:jc w:val="both"/>
        <w:rPr>
          <w:sz w:val="24"/>
          <w:szCs w:val="24"/>
        </w:rPr>
      </w:pPr>
      <w:r w:rsidRPr="00C65684">
        <w:rPr>
          <w:sz w:val="24"/>
          <w:szCs w:val="24"/>
        </w:rPr>
        <w:t xml:space="preserve">2. Назначить  </w:t>
      </w:r>
      <w:proofErr w:type="gramStart"/>
      <w:r w:rsidRPr="00C65684">
        <w:rPr>
          <w:sz w:val="24"/>
          <w:szCs w:val="24"/>
        </w:rPr>
        <w:t>ответственным</w:t>
      </w:r>
      <w:proofErr w:type="gramEnd"/>
      <w:r w:rsidRPr="00C65684">
        <w:rPr>
          <w:sz w:val="24"/>
          <w:szCs w:val="24"/>
        </w:rPr>
        <w:t xml:space="preserve"> за руководство деятельности наставников</w:t>
      </w:r>
    </w:p>
    <w:p w:rsidR="00C65684" w:rsidRPr="00C65684" w:rsidRDefault="00C65684" w:rsidP="00C65684">
      <w:pPr>
        <w:spacing w:after="0" w:line="360" w:lineRule="auto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Исмаилову</w:t>
      </w:r>
      <w:proofErr w:type="spellEnd"/>
      <w:r>
        <w:rPr>
          <w:sz w:val="24"/>
          <w:szCs w:val="24"/>
        </w:rPr>
        <w:t xml:space="preserve"> Г.М</w:t>
      </w:r>
      <w:r w:rsidRPr="00C65684">
        <w:rPr>
          <w:sz w:val="24"/>
          <w:szCs w:val="24"/>
        </w:rPr>
        <w:t>., зам</w:t>
      </w:r>
      <w:proofErr w:type="gramStart"/>
      <w:r w:rsidRPr="00C65684">
        <w:rPr>
          <w:sz w:val="24"/>
          <w:szCs w:val="24"/>
        </w:rPr>
        <w:t>.д</w:t>
      </w:r>
      <w:proofErr w:type="gramEnd"/>
      <w:r w:rsidRPr="00C65684">
        <w:rPr>
          <w:sz w:val="24"/>
          <w:szCs w:val="24"/>
        </w:rPr>
        <w:t>иректора по НМР.</w:t>
      </w:r>
    </w:p>
    <w:p w:rsidR="00C65684" w:rsidRPr="00C65684" w:rsidRDefault="00C65684" w:rsidP="00C65684">
      <w:pPr>
        <w:spacing w:after="0" w:line="360" w:lineRule="auto"/>
        <w:ind w:left="360"/>
        <w:jc w:val="both"/>
        <w:rPr>
          <w:sz w:val="24"/>
          <w:szCs w:val="24"/>
        </w:rPr>
      </w:pPr>
      <w:r w:rsidRPr="00C65684">
        <w:rPr>
          <w:sz w:val="24"/>
          <w:szCs w:val="24"/>
        </w:rPr>
        <w:t xml:space="preserve">3. </w:t>
      </w:r>
      <w:proofErr w:type="gramStart"/>
      <w:r w:rsidRPr="00C65684">
        <w:rPr>
          <w:sz w:val="24"/>
          <w:szCs w:val="24"/>
        </w:rPr>
        <w:t>Контроль за</w:t>
      </w:r>
      <w:proofErr w:type="gramEnd"/>
      <w:r w:rsidRPr="00C65684">
        <w:rPr>
          <w:sz w:val="24"/>
          <w:szCs w:val="24"/>
        </w:rPr>
        <w:t xml:space="preserve"> исполнением приказа оставляю за собой.</w:t>
      </w:r>
    </w:p>
    <w:p w:rsidR="00C65684" w:rsidRPr="00C65684" w:rsidRDefault="00C65684" w:rsidP="00C65684">
      <w:pPr>
        <w:spacing w:after="0" w:line="360" w:lineRule="auto"/>
        <w:ind w:left="360"/>
        <w:jc w:val="both"/>
        <w:rPr>
          <w:sz w:val="24"/>
          <w:szCs w:val="24"/>
        </w:rPr>
      </w:pPr>
    </w:p>
    <w:p w:rsidR="00C65684" w:rsidRPr="00C65684" w:rsidRDefault="00C65684" w:rsidP="00C65684">
      <w:pPr>
        <w:spacing w:after="0" w:line="360" w:lineRule="auto"/>
        <w:ind w:left="360"/>
        <w:jc w:val="both"/>
        <w:rPr>
          <w:sz w:val="24"/>
          <w:szCs w:val="24"/>
        </w:rPr>
      </w:pPr>
    </w:p>
    <w:p w:rsidR="00C65684" w:rsidRPr="00C65684" w:rsidRDefault="00C65684" w:rsidP="00C65684">
      <w:pPr>
        <w:spacing w:after="0" w:line="360" w:lineRule="auto"/>
        <w:ind w:left="360"/>
        <w:jc w:val="center"/>
        <w:rPr>
          <w:sz w:val="24"/>
          <w:szCs w:val="24"/>
        </w:rPr>
      </w:pPr>
    </w:p>
    <w:p w:rsidR="00C65684" w:rsidRDefault="00C65684" w:rsidP="00C65684">
      <w:pPr>
        <w:spacing w:after="0" w:line="360" w:lineRule="auto"/>
        <w:ind w:left="360"/>
        <w:jc w:val="center"/>
        <w:rPr>
          <w:sz w:val="24"/>
          <w:szCs w:val="24"/>
        </w:rPr>
      </w:pPr>
      <w:r w:rsidRPr="00C65684">
        <w:rPr>
          <w:sz w:val="24"/>
          <w:szCs w:val="24"/>
        </w:rPr>
        <w:t>Директор                          П.Г.Магомедова</w:t>
      </w:r>
    </w:p>
    <w:p w:rsidR="00C65684" w:rsidRDefault="00C65684" w:rsidP="00C65684">
      <w:pPr>
        <w:spacing w:after="0" w:line="360" w:lineRule="auto"/>
        <w:ind w:left="360"/>
        <w:jc w:val="center"/>
        <w:rPr>
          <w:sz w:val="24"/>
          <w:szCs w:val="24"/>
        </w:rPr>
      </w:pPr>
    </w:p>
    <w:p w:rsidR="00C65684" w:rsidRDefault="00C65684" w:rsidP="00C65684">
      <w:pPr>
        <w:spacing w:after="0" w:line="360" w:lineRule="auto"/>
        <w:ind w:left="360"/>
        <w:jc w:val="center"/>
        <w:rPr>
          <w:sz w:val="24"/>
          <w:szCs w:val="24"/>
        </w:rPr>
      </w:pPr>
    </w:p>
    <w:p w:rsidR="0057781C" w:rsidRDefault="0057781C" w:rsidP="00C65684">
      <w:pPr>
        <w:spacing w:after="0" w:line="288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57781C" w:rsidRDefault="0057781C" w:rsidP="00C65684">
      <w:pPr>
        <w:spacing w:after="0" w:line="288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F4782" w:rsidRDefault="001F4782" w:rsidP="001F4782">
      <w:pPr>
        <w:spacing w:after="0" w:line="288" w:lineRule="auto"/>
        <w:rPr>
          <w:rFonts w:ascii="Times New Roman" w:hAnsi="Times New Roman" w:cs="Times New Roman"/>
          <w:b/>
          <w:sz w:val="16"/>
          <w:szCs w:val="16"/>
        </w:rPr>
      </w:pPr>
    </w:p>
    <w:p w:rsidR="00C65684" w:rsidRDefault="00C65684" w:rsidP="001F4782">
      <w:pPr>
        <w:spacing w:after="0" w:line="288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Утверждаю</w:t>
      </w:r>
    </w:p>
    <w:p w:rsidR="00C65684" w:rsidRDefault="00C65684" w:rsidP="00C65684">
      <w:pPr>
        <w:spacing w:after="0" w:line="288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Директор МКОУ СОШ №12</w:t>
      </w:r>
    </w:p>
    <w:p w:rsidR="00C65684" w:rsidRDefault="00C65684" w:rsidP="00C65684">
      <w:pPr>
        <w:spacing w:after="0" w:line="288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Им.Л.Н.Толстого</w:t>
      </w:r>
      <w:proofErr w:type="spellEnd"/>
    </w:p>
    <w:p w:rsidR="00C65684" w:rsidRDefault="00C65684" w:rsidP="00C65684">
      <w:pPr>
        <w:spacing w:after="0" w:line="288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Магомедова П.Г.</w:t>
      </w:r>
    </w:p>
    <w:p w:rsidR="00C65684" w:rsidRPr="00C65684" w:rsidRDefault="00C65684" w:rsidP="00C65684">
      <w:pPr>
        <w:spacing w:after="0" w:line="288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10.02.2018 г.</w:t>
      </w:r>
    </w:p>
    <w:p w:rsidR="00C65684" w:rsidRDefault="00C65684" w:rsidP="00C65684">
      <w:pPr>
        <w:spacing w:after="0" w:line="288" w:lineRule="auto"/>
        <w:jc w:val="center"/>
        <w:rPr>
          <w:b/>
          <w:sz w:val="28"/>
          <w:szCs w:val="28"/>
        </w:rPr>
      </w:pPr>
    </w:p>
    <w:p w:rsidR="00C65684" w:rsidRPr="00C65684" w:rsidRDefault="00C65684" w:rsidP="00C656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65684" w:rsidRPr="00C65684" w:rsidRDefault="00C65684" w:rsidP="00C656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>РАБОТЫ С МОЛОДЫМИ СПЕЦИАЛИСТАМИ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МКОУ СОШ №12 ИМ.Л.Н.ТОСТОГО</w:t>
      </w:r>
    </w:p>
    <w:p w:rsidR="00C65684" w:rsidRPr="00C65684" w:rsidRDefault="00C65684" w:rsidP="00C656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684" w:rsidRPr="0006107B" w:rsidRDefault="00C65684" w:rsidP="00C65684">
      <w:pPr>
        <w:spacing w:after="0" w:line="288" w:lineRule="auto"/>
        <w:jc w:val="both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  <w:b/>
        </w:rPr>
        <w:t xml:space="preserve">Цель: </w:t>
      </w:r>
      <w:r w:rsidRPr="0006107B">
        <w:rPr>
          <w:rFonts w:ascii="Times New Roman" w:hAnsi="Times New Roman" w:cs="Times New Roman"/>
        </w:rPr>
        <w:t>оказание практической помощи молодым специалистам в вопросах совершенствования теоретических и практических знаний и повышение их педагогического мастерства.</w:t>
      </w:r>
    </w:p>
    <w:p w:rsidR="00C65684" w:rsidRPr="0006107B" w:rsidRDefault="00C65684" w:rsidP="00C65684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06107B">
        <w:rPr>
          <w:rFonts w:ascii="Times New Roman" w:hAnsi="Times New Roman" w:cs="Times New Roman"/>
          <w:b/>
        </w:rPr>
        <w:t>Задачи:</w:t>
      </w:r>
    </w:p>
    <w:p w:rsidR="00C65684" w:rsidRPr="0006107B" w:rsidRDefault="00C65684" w:rsidP="00C65684">
      <w:pPr>
        <w:numPr>
          <w:ilvl w:val="0"/>
          <w:numId w:val="4"/>
        </w:numPr>
        <w:autoSpaceDN w:val="0"/>
        <w:spacing w:after="0" w:line="288" w:lineRule="auto"/>
        <w:jc w:val="both"/>
        <w:outlineLvl w:val="0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приёмами обучения и воспитания учащихся, умению практической реализации теоретических знаний.</w:t>
      </w:r>
    </w:p>
    <w:p w:rsidR="00C65684" w:rsidRPr="0006107B" w:rsidRDefault="00C65684" w:rsidP="00C65684">
      <w:pPr>
        <w:numPr>
          <w:ilvl w:val="0"/>
          <w:numId w:val="4"/>
        </w:numPr>
        <w:autoSpaceDN w:val="0"/>
        <w:spacing w:after="0" w:line="288" w:lineRule="auto"/>
        <w:jc w:val="both"/>
        <w:outlineLvl w:val="0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 xml:space="preserve"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</w:p>
    <w:p w:rsidR="00C65684" w:rsidRPr="0006107B" w:rsidRDefault="00C65684" w:rsidP="00C65684">
      <w:pPr>
        <w:numPr>
          <w:ilvl w:val="0"/>
          <w:numId w:val="4"/>
        </w:numPr>
        <w:autoSpaceDN w:val="0"/>
        <w:spacing w:after="0" w:line="288" w:lineRule="auto"/>
        <w:jc w:val="both"/>
        <w:outlineLvl w:val="0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 xml:space="preserve">Ликвидировать недостаток знаний, формировать профессиональные умения, необходимые для выполнения должностных функций. </w:t>
      </w:r>
    </w:p>
    <w:p w:rsidR="00C65684" w:rsidRPr="0006107B" w:rsidRDefault="00C65684" w:rsidP="00C65684">
      <w:pPr>
        <w:numPr>
          <w:ilvl w:val="0"/>
          <w:numId w:val="4"/>
        </w:numPr>
        <w:autoSpaceDN w:val="0"/>
        <w:spacing w:after="0" w:line="288" w:lineRule="auto"/>
        <w:jc w:val="both"/>
        <w:outlineLvl w:val="0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C65684" w:rsidRPr="0006107B" w:rsidRDefault="00C65684" w:rsidP="00C65684">
      <w:pPr>
        <w:spacing w:after="0" w:line="288" w:lineRule="auto"/>
        <w:rPr>
          <w:rFonts w:ascii="Times New Roman" w:hAnsi="Times New Roman" w:cs="Times New Roman"/>
          <w:b/>
        </w:rPr>
      </w:pPr>
      <w:r w:rsidRPr="0006107B">
        <w:rPr>
          <w:rFonts w:ascii="Times New Roman" w:hAnsi="Times New Roman" w:cs="Times New Roman"/>
          <w:b/>
        </w:rPr>
        <w:t>Прогнозируемый результат:</w:t>
      </w:r>
    </w:p>
    <w:p w:rsidR="00C65684" w:rsidRPr="0006107B" w:rsidRDefault="00C65684" w:rsidP="00C65684">
      <w:pPr>
        <w:numPr>
          <w:ilvl w:val="1"/>
          <w:numId w:val="4"/>
        </w:numPr>
        <w:suppressAutoHyphens/>
        <w:spacing w:after="0" w:line="288" w:lineRule="auto"/>
        <w:jc w:val="both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Умение планировать учебную деятельность,  как собственную, так и ученическую, на основе творческого поиска через самообразование.</w:t>
      </w:r>
    </w:p>
    <w:p w:rsidR="00C65684" w:rsidRPr="0006107B" w:rsidRDefault="00C65684" w:rsidP="00C65684">
      <w:pPr>
        <w:numPr>
          <w:ilvl w:val="1"/>
          <w:numId w:val="4"/>
        </w:numPr>
        <w:suppressAutoHyphens/>
        <w:spacing w:after="0" w:line="288" w:lineRule="auto"/>
        <w:jc w:val="both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Становление молодого учителя как учителя-профессионала.</w:t>
      </w:r>
    </w:p>
    <w:p w:rsidR="00C65684" w:rsidRPr="0006107B" w:rsidRDefault="00C65684" w:rsidP="00C65684">
      <w:pPr>
        <w:numPr>
          <w:ilvl w:val="1"/>
          <w:numId w:val="4"/>
        </w:numPr>
        <w:suppressAutoHyphens/>
        <w:spacing w:after="0" w:line="288" w:lineRule="auto"/>
        <w:jc w:val="both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Повышение методической, интеллектуальной культуры учителя.</w:t>
      </w:r>
    </w:p>
    <w:p w:rsidR="00C65684" w:rsidRPr="0006107B" w:rsidRDefault="00C65684" w:rsidP="00C65684">
      <w:pPr>
        <w:numPr>
          <w:ilvl w:val="1"/>
          <w:numId w:val="4"/>
        </w:numPr>
        <w:suppressAutoHyphens/>
        <w:spacing w:after="0" w:line="288" w:lineRule="auto"/>
        <w:jc w:val="both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 xml:space="preserve">Овладение системой контроля и оценки знаний учащихся. </w:t>
      </w:r>
    </w:p>
    <w:p w:rsidR="00C65684" w:rsidRPr="0006107B" w:rsidRDefault="00C65684" w:rsidP="00C65684">
      <w:pPr>
        <w:numPr>
          <w:ilvl w:val="1"/>
          <w:numId w:val="4"/>
        </w:numPr>
        <w:suppressAutoHyphens/>
        <w:spacing w:after="0" w:line="288" w:lineRule="auto"/>
        <w:jc w:val="both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 xml:space="preserve">Умение проектировать воспитательную систему, работать с классом на основе изучения личности ребенка, проводить индивидуальную работу. </w:t>
      </w:r>
    </w:p>
    <w:p w:rsidR="00C65684" w:rsidRPr="0006107B" w:rsidRDefault="00C65684" w:rsidP="00C65684">
      <w:pPr>
        <w:spacing w:after="0" w:line="288" w:lineRule="auto"/>
        <w:rPr>
          <w:rFonts w:ascii="Times New Roman" w:hAnsi="Times New Roman" w:cs="Times New Roman"/>
          <w:b/>
        </w:rPr>
      </w:pPr>
      <w:r w:rsidRPr="0006107B">
        <w:rPr>
          <w:rFonts w:ascii="Times New Roman" w:hAnsi="Times New Roman" w:cs="Times New Roman"/>
          <w:b/>
        </w:rPr>
        <w:t>Формы работы:</w:t>
      </w:r>
    </w:p>
    <w:p w:rsidR="00C65684" w:rsidRPr="0006107B" w:rsidRDefault="00C65684" w:rsidP="00C65684">
      <w:pPr>
        <w:spacing w:after="0" w:line="288" w:lineRule="auto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- индивидуальные, коллективные,  консультации;</w:t>
      </w:r>
    </w:p>
    <w:p w:rsidR="00C65684" w:rsidRPr="0006107B" w:rsidRDefault="00C65684" w:rsidP="00C65684">
      <w:pPr>
        <w:spacing w:after="0" w:line="288" w:lineRule="auto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- посещение уроков;</w:t>
      </w:r>
    </w:p>
    <w:p w:rsidR="00C65684" w:rsidRPr="0006107B" w:rsidRDefault="00C65684" w:rsidP="00C65684">
      <w:pPr>
        <w:spacing w:after="0" w:line="288" w:lineRule="auto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- мастер-классы, семинары, открытые уроки;</w:t>
      </w:r>
    </w:p>
    <w:p w:rsidR="00C65684" w:rsidRPr="0006107B" w:rsidRDefault="00C65684" w:rsidP="00C65684">
      <w:pPr>
        <w:spacing w:after="0" w:line="288" w:lineRule="auto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- теоретические выступления, защита проектов;</w:t>
      </w:r>
    </w:p>
    <w:p w:rsidR="00C65684" w:rsidRPr="0006107B" w:rsidRDefault="00C65684" w:rsidP="00C65684">
      <w:pPr>
        <w:spacing w:after="0" w:line="288" w:lineRule="auto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- наставничество;</w:t>
      </w:r>
    </w:p>
    <w:p w:rsidR="00C65684" w:rsidRPr="0006107B" w:rsidRDefault="00C65684" w:rsidP="00C65684">
      <w:pPr>
        <w:spacing w:after="0" w:line="288" w:lineRule="auto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- анкетирование, микроисследования.</w:t>
      </w:r>
    </w:p>
    <w:p w:rsidR="00C65684" w:rsidRPr="0006107B" w:rsidRDefault="00C65684" w:rsidP="00C65684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06107B">
        <w:rPr>
          <w:rFonts w:ascii="Times New Roman" w:hAnsi="Times New Roman" w:cs="Times New Roman"/>
          <w:b/>
        </w:rPr>
        <w:t>Основные виды деятельности:</w:t>
      </w:r>
    </w:p>
    <w:p w:rsidR="00C65684" w:rsidRPr="0006107B" w:rsidRDefault="00C65684" w:rsidP="00C65684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autoSpaceDE w:val="0"/>
        <w:autoSpaceDN w:val="0"/>
        <w:adjustRightInd w:val="0"/>
        <w:spacing w:after="0" w:line="288" w:lineRule="auto"/>
        <w:ind w:left="0" w:firstLine="510"/>
        <w:jc w:val="both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C65684" w:rsidRPr="0006107B" w:rsidRDefault="00C65684" w:rsidP="00C65684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autoSpaceDE w:val="0"/>
        <w:autoSpaceDN w:val="0"/>
        <w:adjustRightInd w:val="0"/>
        <w:spacing w:after="0" w:line="288" w:lineRule="auto"/>
        <w:ind w:left="0" w:firstLine="510"/>
        <w:jc w:val="both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Проведение опытными педагогами «Мастер-классов» и открытых уроков.</w:t>
      </w:r>
    </w:p>
    <w:p w:rsidR="00C65684" w:rsidRPr="0006107B" w:rsidRDefault="00C65684" w:rsidP="00C65684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autoSpaceDE w:val="0"/>
        <w:autoSpaceDN w:val="0"/>
        <w:adjustRightInd w:val="0"/>
        <w:spacing w:after="0" w:line="288" w:lineRule="auto"/>
        <w:ind w:left="0" w:firstLine="510"/>
        <w:jc w:val="both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Привлечение молодых специалистов к подготовке и организации педсоветов, семинаров, конференций, к работе учебно-методических объединений.</w:t>
      </w:r>
    </w:p>
    <w:p w:rsidR="00C65684" w:rsidRPr="0006107B" w:rsidRDefault="00C65684" w:rsidP="00C65684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autoSpaceDE w:val="0"/>
        <w:autoSpaceDN w:val="0"/>
        <w:adjustRightInd w:val="0"/>
        <w:spacing w:after="0" w:line="288" w:lineRule="auto"/>
        <w:ind w:left="0" w:firstLine="510"/>
        <w:jc w:val="both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Посещение уроков молодых специалистов.</w:t>
      </w:r>
    </w:p>
    <w:p w:rsidR="00C65684" w:rsidRPr="0006107B" w:rsidRDefault="00C65684" w:rsidP="00C65684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autoSpaceDE w:val="0"/>
        <w:autoSpaceDN w:val="0"/>
        <w:adjustRightInd w:val="0"/>
        <w:spacing w:after="0" w:line="288" w:lineRule="auto"/>
        <w:ind w:left="0" w:firstLine="510"/>
        <w:jc w:val="both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Отслеживание результатов работы молодого учителя, педагогическая диагностика.</w:t>
      </w:r>
    </w:p>
    <w:p w:rsidR="00C65684" w:rsidRPr="0006107B" w:rsidRDefault="00C65684" w:rsidP="00C65684">
      <w:pPr>
        <w:widowControl w:val="0"/>
        <w:numPr>
          <w:ilvl w:val="0"/>
          <w:numId w:val="5"/>
        </w:numPr>
        <w:tabs>
          <w:tab w:val="clear" w:pos="567"/>
          <w:tab w:val="num" w:pos="0"/>
        </w:tabs>
        <w:autoSpaceDE w:val="0"/>
        <w:autoSpaceDN w:val="0"/>
        <w:adjustRightInd w:val="0"/>
        <w:spacing w:after="0" w:line="288" w:lineRule="auto"/>
        <w:ind w:left="0" w:firstLine="510"/>
        <w:jc w:val="both"/>
        <w:rPr>
          <w:rFonts w:ascii="Times New Roman" w:hAnsi="Times New Roman" w:cs="Times New Roman"/>
        </w:rPr>
      </w:pPr>
      <w:r w:rsidRPr="0006107B">
        <w:rPr>
          <w:rFonts w:ascii="Times New Roman" w:hAnsi="Times New Roman" w:cs="Times New Roman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C65684" w:rsidRPr="00C65684" w:rsidRDefault="00C65684" w:rsidP="00C656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lastRenderedPageBreak/>
        <w:t>Планирование работы</w:t>
      </w:r>
    </w:p>
    <w:p w:rsidR="00C65684" w:rsidRPr="00C65684" w:rsidRDefault="00C65684" w:rsidP="00C656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 xml:space="preserve">1 год. </w:t>
      </w:r>
    </w:p>
    <w:p w:rsidR="00C65684" w:rsidRPr="00C65684" w:rsidRDefault="00C65684" w:rsidP="00C656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>Молодые специалисты 1 уровня</w:t>
      </w:r>
    </w:p>
    <w:p w:rsidR="00C65684" w:rsidRPr="00C65684" w:rsidRDefault="00C65684" w:rsidP="00C656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>Этап  – теоретический (адаптационный).</w:t>
      </w:r>
    </w:p>
    <w:p w:rsidR="00C65684" w:rsidRPr="00C65684" w:rsidRDefault="00C65684" w:rsidP="00C65684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>Цель:</w:t>
      </w:r>
      <w:r w:rsidRPr="00C65684">
        <w:rPr>
          <w:rFonts w:ascii="Times New Roman" w:hAnsi="Times New Roman" w:cs="Times New Roman"/>
          <w:sz w:val="24"/>
          <w:szCs w:val="24"/>
        </w:rPr>
        <w:t xml:space="preserve"> оказание практической помощи молодым специалистам в их адаптации в школе, вопросах совершенствования теоретических знаний.</w:t>
      </w:r>
    </w:p>
    <w:p w:rsidR="00C65684" w:rsidRPr="00C65684" w:rsidRDefault="00C65684" w:rsidP="00C65684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65684" w:rsidRPr="00C65684" w:rsidRDefault="00C65684" w:rsidP="00C65684">
      <w:pPr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 xml:space="preserve">определить </w:t>
      </w:r>
      <w:proofErr w:type="spellStart"/>
      <w:r w:rsidRPr="00C6568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65684">
        <w:rPr>
          <w:rFonts w:ascii="Times New Roman" w:hAnsi="Times New Roman" w:cs="Times New Roman"/>
          <w:sz w:val="24"/>
          <w:szCs w:val="24"/>
        </w:rPr>
        <w:t xml:space="preserve"> профессионально значимых качеств с целью разработки адаптационной программы профессионального становления молодого учителя;</w:t>
      </w:r>
    </w:p>
    <w:p w:rsidR="00C65684" w:rsidRPr="00C65684" w:rsidRDefault="00C65684" w:rsidP="00C65684">
      <w:pPr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>сформировать навыки самоорганизации и активности;</w:t>
      </w:r>
    </w:p>
    <w:p w:rsidR="00C65684" w:rsidRPr="00C65684" w:rsidRDefault="00C65684" w:rsidP="00C65684">
      <w:pPr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>выявить наиболее серьезные проблемы начинающих педагогов в учебном процессе и определить пути их разрешения.</w:t>
      </w:r>
    </w:p>
    <w:p w:rsidR="00C65684" w:rsidRPr="00C65684" w:rsidRDefault="00C65684" w:rsidP="00C6568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>Прогнозируемый результат</w:t>
      </w:r>
      <w:r w:rsidRPr="00C65684">
        <w:rPr>
          <w:rFonts w:ascii="Times New Roman" w:hAnsi="Times New Roman" w:cs="Times New Roman"/>
          <w:sz w:val="24"/>
          <w:szCs w:val="24"/>
        </w:rPr>
        <w:t xml:space="preserve">: молодой специалист </w:t>
      </w:r>
      <w:proofErr w:type="gramStart"/>
      <w:r w:rsidRPr="00C656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65684">
        <w:rPr>
          <w:rFonts w:ascii="Times New Roman" w:hAnsi="Times New Roman" w:cs="Times New Roman"/>
          <w:sz w:val="24"/>
          <w:szCs w:val="24"/>
        </w:rPr>
        <w:t xml:space="preserve"> сформированными навыками самоорганизации, самостоятельного поиска информации, владеющий знаниями и умениями в области поурочного планирования, анализа и самоанализа урока</w:t>
      </w:r>
    </w:p>
    <w:p w:rsidR="00C65684" w:rsidRPr="00C65684" w:rsidRDefault="00C65684" w:rsidP="00C65684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C65684" w:rsidRPr="00C65684" w:rsidRDefault="00C65684" w:rsidP="00C6568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>- индивидуальные консультации;</w:t>
      </w:r>
    </w:p>
    <w:p w:rsidR="00C65684" w:rsidRPr="00C65684" w:rsidRDefault="00C65684" w:rsidP="00C6568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>- посещение уроков;</w:t>
      </w:r>
    </w:p>
    <w:p w:rsidR="00C65684" w:rsidRPr="00C65684" w:rsidRDefault="00C65684" w:rsidP="00C6568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>- занятия «ШМС», тренинг, заседания круглого стола.</w:t>
      </w:r>
    </w:p>
    <w:tbl>
      <w:tblPr>
        <w:tblW w:w="9693" w:type="dxa"/>
        <w:jc w:val="center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5338"/>
        <w:gridCol w:w="1749"/>
        <w:gridCol w:w="2093"/>
      </w:tblGrid>
      <w:tr w:rsidR="00C65684" w:rsidRPr="00C65684" w:rsidTr="00A32F41">
        <w:trPr>
          <w:trHeight w:val="422"/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ind w:left="-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«ШМС» на 2017-2018учебный год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До 3 сентября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МР 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Закрепление молодых специалистов за педагогами-наставниками приказом директора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Анкетирование молодых специалистов «на входе».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Заместитель директора по МР</w:t>
            </w: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Занятие «ШМС». Теоретическое занятие. Понятия «ГОСО», «ИМП», «программа», «календарно-тематическое планирование», поурочное планирование». Изучение инструкции по заполнению классных журналов.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Сентябрь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Заместитель директора по МР, УВР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контроль. Посещение уроков молодого специалиста с целью </w:t>
            </w:r>
            <w:r w:rsidRPr="00C6568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общего ознакомления с профессиональным уровнем работы </w:t>
            </w:r>
            <w:r w:rsidRPr="00C656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молодого специалиста.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Сентябрь,  </w:t>
            </w:r>
          </w:p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 течение месяца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МР, УВР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молодых специалистов по уровням, составление качественного состава 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До 1 октября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Заместитель директора по МР, психолог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«ШМС». Поурочное планирование: формулировка цели, постановка задач урока, структура урока. Различные классификации </w:t>
            </w:r>
            <w:r w:rsidRPr="00C6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типологии уроков. Типы, виды уроков.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Заместитель директора по МР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Ноябрь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Заместитель директора по МР, молодые специалисты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Занятие «ШМС». Самоанализ урока/мероприятия. Критерии составления самоанализа урока/мероприятия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Декабрь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Заместитель директора по МР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 уроков, анализ, обсуждение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Декабрь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МР, молодые специалисты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Предупредительный контроль. Посещение уроков молодого специалиста с целью наблюдения и диагностики на предмет </w:t>
            </w:r>
            <w:r w:rsidRPr="00C6568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выявления и предупреждения ошибок в </w:t>
            </w:r>
            <w:r w:rsidRPr="00C656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работе молодого специалиста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Январь, </w:t>
            </w:r>
          </w:p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 течение месяца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МР, УВР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Заседание круглого стола. Тренинг «Педагогические ситуации. Трудная ситуация на уроке и выход из нее». Совместное обсуждение возникших проблем на уроке. Подведение итогов работы за 1 полугодие.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Январь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МР, психолог, социальный педагог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Занятие «ШМС». Изучение методических разработок «Требования к анализу урока». Составление карты анализа урока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Февраль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Посещение уроков опытных педагогов, обсуждение, составление карты анализа урока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Март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МР, молодые специалисты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контроль. Посещение уроков молодого специалиста с целью </w:t>
            </w:r>
            <w:r w:rsidRPr="00C65684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изучения уровня </w:t>
            </w:r>
            <w:r w:rsidRPr="00C65684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готовности учителя к работе в </w:t>
            </w:r>
            <w:r w:rsidRPr="00C65684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условиях  школы-гимназии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Апрель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МР, УВР, психолог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молодых специалистов «на выходе» </w:t>
            </w:r>
            <w:r w:rsidRPr="00C65684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на выявление </w:t>
            </w:r>
            <w:r w:rsidRPr="00C65684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профессиональных затруднений, </w:t>
            </w:r>
            <w:r w:rsidRPr="00C65684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определение степени комфортности учителя в </w:t>
            </w:r>
            <w:r w:rsidRPr="00C65684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коллективе.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Заместитель директора по МР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«ШМС». </w:t>
            </w:r>
            <w:r w:rsidRPr="00C65684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Подведение итогов работы за год. Составление  молодым специалистом </w:t>
            </w: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рефлексивного отчета деятельности, определение задач на новый учебный год. Отчет наставника о проделанной работе, анализ работы молодого специалиста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Май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Зам</w:t>
            </w:r>
            <w:r w:rsidRPr="00C656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директора по МР, молодые специалисты, учителя-наставники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06107B">
            <w:pPr>
              <w:shd w:val="clear" w:color="auto" w:fill="FFFFFF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Составление отчета</w:t>
            </w:r>
            <w:r w:rsidR="0006107B">
              <w:rPr>
                <w:rFonts w:ascii="Times New Roman" w:hAnsi="Times New Roman" w:cs="Times New Roman"/>
                <w:sz w:val="24"/>
                <w:szCs w:val="24"/>
              </w:rPr>
              <w:t xml:space="preserve"> работы «ШМС» за 2018</w:t>
            </w: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061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год. 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Июнь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Зам</w:t>
            </w:r>
            <w:r w:rsidRPr="00C656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директора по МР</w:t>
            </w:r>
          </w:p>
        </w:tc>
      </w:tr>
    </w:tbl>
    <w:p w:rsidR="00C65684" w:rsidRPr="00C65684" w:rsidRDefault="00C65684" w:rsidP="00C656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год. </w:t>
      </w:r>
    </w:p>
    <w:p w:rsidR="00C65684" w:rsidRPr="00C65684" w:rsidRDefault="00C65684" w:rsidP="00C656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>Молодые специалисты 2 уровня</w:t>
      </w:r>
    </w:p>
    <w:p w:rsidR="00C65684" w:rsidRPr="00C65684" w:rsidRDefault="00C65684" w:rsidP="00C656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 xml:space="preserve">Этап  – </w:t>
      </w:r>
      <w:proofErr w:type="spellStart"/>
      <w:r w:rsidRPr="00C65684">
        <w:rPr>
          <w:rFonts w:ascii="Times New Roman" w:hAnsi="Times New Roman" w:cs="Times New Roman"/>
          <w:b/>
          <w:sz w:val="24"/>
          <w:szCs w:val="24"/>
        </w:rPr>
        <w:t>теоретико-апробационный</w:t>
      </w:r>
      <w:proofErr w:type="spellEnd"/>
      <w:r w:rsidRPr="00C65684">
        <w:rPr>
          <w:rFonts w:ascii="Times New Roman" w:hAnsi="Times New Roman" w:cs="Times New Roman"/>
          <w:b/>
          <w:sz w:val="24"/>
          <w:szCs w:val="24"/>
        </w:rPr>
        <w:t xml:space="preserve"> (проектировочный) </w:t>
      </w:r>
    </w:p>
    <w:p w:rsidR="00C65684" w:rsidRPr="00C65684" w:rsidRDefault="00C65684" w:rsidP="00C6568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684" w:rsidRPr="00C65684" w:rsidRDefault="00C65684" w:rsidP="00C6568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>Цель:</w:t>
      </w:r>
      <w:r w:rsidRPr="00C65684">
        <w:rPr>
          <w:rFonts w:ascii="Times New Roman" w:hAnsi="Times New Roman" w:cs="Times New Roman"/>
          <w:sz w:val="24"/>
          <w:szCs w:val="24"/>
        </w:rPr>
        <w:t xml:space="preserve"> формирование потребности молодого специалиста в проектировании своего дальнейшего профессионального роста, в совершенствовании теоретических и практических знаний, умений, навыков</w:t>
      </w:r>
    </w:p>
    <w:p w:rsidR="00C65684" w:rsidRPr="00C65684" w:rsidRDefault="00C65684" w:rsidP="00C65684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5684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C65684" w:rsidRPr="00C65684" w:rsidRDefault="00C65684" w:rsidP="00C65684">
      <w:pPr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 xml:space="preserve">стимулировать личностно-профессиональное развитие молодого специалиста посредством использования </w:t>
      </w:r>
      <w:r w:rsidRPr="00C65684">
        <w:rPr>
          <w:rFonts w:ascii="Times New Roman" w:hAnsi="Times New Roman" w:cs="Times New Roman"/>
          <w:bCs/>
          <w:sz w:val="24"/>
          <w:szCs w:val="24"/>
        </w:rPr>
        <w:t>эффективных форм повышения профессиональной компетентности и профессионального мастерства молодых специалистов</w:t>
      </w:r>
      <w:r w:rsidRPr="00C65684">
        <w:rPr>
          <w:rFonts w:ascii="Times New Roman" w:hAnsi="Times New Roman" w:cs="Times New Roman"/>
          <w:sz w:val="24"/>
          <w:szCs w:val="24"/>
        </w:rPr>
        <w:t>;</w:t>
      </w:r>
    </w:p>
    <w:p w:rsidR="00C65684" w:rsidRPr="00C65684" w:rsidRDefault="00C65684" w:rsidP="00C65684">
      <w:pPr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>сформировать умение планировать и организовать свою деятельность.</w:t>
      </w:r>
    </w:p>
    <w:p w:rsidR="00C65684" w:rsidRPr="00C65684" w:rsidRDefault="00C65684" w:rsidP="00C65684">
      <w:pPr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>обеспечить информационное пространство для самостоятельного овладения профессиональными знаниями</w:t>
      </w:r>
    </w:p>
    <w:p w:rsidR="00C65684" w:rsidRPr="00C65684" w:rsidRDefault="00C65684" w:rsidP="00C6568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>Прогнозируемый результат</w:t>
      </w:r>
      <w:r w:rsidRPr="00C65684">
        <w:rPr>
          <w:rFonts w:ascii="Times New Roman" w:hAnsi="Times New Roman" w:cs="Times New Roman"/>
          <w:sz w:val="24"/>
          <w:szCs w:val="24"/>
        </w:rPr>
        <w:t xml:space="preserve">: молодой специалист, способный к проектированию и  рефлексии  своей деятельности, </w:t>
      </w:r>
      <w:proofErr w:type="gramStart"/>
      <w:r w:rsidRPr="00C656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65684">
        <w:rPr>
          <w:rFonts w:ascii="Times New Roman" w:hAnsi="Times New Roman" w:cs="Times New Roman"/>
          <w:sz w:val="24"/>
          <w:szCs w:val="24"/>
        </w:rPr>
        <w:t xml:space="preserve"> сформированной потребностью в постоянном самообразовании </w:t>
      </w:r>
    </w:p>
    <w:p w:rsidR="00C65684" w:rsidRPr="00C65684" w:rsidRDefault="00C65684" w:rsidP="00C65684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684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C65684" w:rsidRPr="00C65684" w:rsidRDefault="00C65684" w:rsidP="00C6568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>- индивидуальные, коллективные консультации;</w:t>
      </w:r>
    </w:p>
    <w:p w:rsidR="00C65684" w:rsidRPr="00C65684" w:rsidRDefault="00C65684" w:rsidP="00C6568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>- посещение уроков;</w:t>
      </w:r>
    </w:p>
    <w:p w:rsidR="00C65684" w:rsidRPr="00C65684" w:rsidRDefault="00C65684" w:rsidP="00C6568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>- мастер-классы;</w:t>
      </w:r>
    </w:p>
    <w:p w:rsidR="00C65684" w:rsidRPr="00C65684" w:rsidRDefault="00C65684" w:rsidP="00C6568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65684">
        <w:rPr>
          <w:rFonts w:ascii="Times New Roman" w:hAnsi="Times New Roman" w:cs="Times New Roman"/>
          <w:sz w:val="24"/>
          <w:szCs w:val="24"/>
        </w:rPr>
        <w:t>- открытие уроки, внеклассные мероприятия.</w:t>
      </w:r>
    </w:p>
    <w:tbl>
      <w:tblPr>
        <w:tblW w:w="9693" w:type="dxa"/>
        <w:jc w:val="center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5338"/>
        <w:gridCol w:w="1749"/>
        <w:gridCol w:w="2093"/>
      </w:tblGrid>
      <w:tr w:rsidR="00C65684" w:rsidRPr="00C65684" w:rsidTr="00A32F41">
        <w:trPr>
          <w:trHeight w:val="422"/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ind w:left="-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«ШМС» на 2017-2018учебный год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До 3 сентября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МР 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Закрепление молодых специалистов за педагогами-наставниками приказом директора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Анкетирование молодых специалистов на «входе» на предмет выявления педагогических запросов и методических затруднений.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Занятие «ШМС». Составление календарно-тематического планирования по предмету. Составление плана по самообразованию.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Замдиректора по МР, руководитель УМО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контроль. Посещение уроков молодого специалиста с целью </w:t>
            </w:r>
            <w:r w:rsidRPr="00C6568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общего ознакомления с профессиональным уровнем работы </w:t>
            </w:r>
            <w:r w:rsidRPr="00C656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молодого специалиста.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Сентябрь,  </w:t>
            </w:r>
          </w:p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 течение месяца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МР, УВР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Занятие «ШМС». Система воспитательной работы в классном коллективе. Составление плана воспитательного часа, родительского собрания. Составление психолого-педагогической характеристики класса. Составление воспитательного плана работы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Замдиректора по ВР, психолог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Октябрь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МР, молодые специалисты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 уроков, анализ, обсуждение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Ноябрь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МР, молодые специалисты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Лекторий «Психолого-педагогическая культура учителя»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Декабрь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Психолог 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контроль. Посещение уроков молодого специалиста с целью изучения работы молодого специалиста </w:t>
            </w:r>
            <w:r w:rsidRPr="00C656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 определенный период времени </w:t>
            </w:r>
            <w:r w:rsidRPr="00C65684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(по каждому МС)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Январь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МР, УВР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Занятие «ШМС». Современные педагогические технологии. Использование инновационных технологий в учебном процессе. Выбор темы самообразования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Изучение опыта творчески работающих педагогов школы, посещение уроков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Февраль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</w:t>
            </w:r>
            <w:r w:rsidRPr="00C6568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Молодые</w:t>
            </w:r>
          </w:p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специалисты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«ШМС». </w:t>
            </w:r>
            <w:proofErr w:type="spellStart"/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 учителя. Использование учебно-дидактических материалов в учебном процессе. Создание банка педагогических новинок, дидактического материала.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Март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 уроков, анализ, обсуждение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tabs>
                <w:tab w:val="left" w:pos="301"/>
                <w:tab w:val="center" w:pos="612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Март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Замдиректора по МР, молодые специалисты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Проведение открытого урока/внеклассного мероприятия в рамках предметной декады  УМО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По графику декад УМО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директора  </w:t>
            </w: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по МР, молодые специалисты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молодых специалистов «на выходе» </w:t>
            </w:r>
            <w:r w:rsidRPr="00C65684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на выявление </w:t>
            </w:r>
            <w:r w:rsidRPr="00C65684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профессиональных затруднений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«ШМС». </w:t>
            </w:r>
            <w:r w:rsidRPr="00C65684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Подведение итогов работы за год. Составление  молодым специалистом </w:t>
            </w: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рефлексивного отчета деятельности, определение задач на новый учебный год. Отчет наставника о проделанной работе, анализ работы молодого специалиста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Май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Зам</w:t>
            </w:r>
            <w:r w:rsidRPr="00C656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директора по МР, молодые специалисты, учителя-наставники</w:t>
            </w:r>
          </w:p>
        </w:tc>
      </w:tr>
      <w:tr w:rsidR="00C65684" w:rsidRPr="00C65684" w:rsidTr="00A32F41">
        <w:trPr>
          <w:jc w:val="center"/>
        </w:trPr>
        <w:tc>
          <w:tcPr>
            <w:tcW w:w="513" w:type="dxa"/>
            <w:vAlign w:val="center"/>
          </w:tcPr>
          <w:p w:rsidR="00C65684" w:rsidRPr="00C65684" w:rsidRDefault="00C65684" w:rsidP="00C656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38" w:type="dxa"/>
            <w:vAlign w:val="center"/>
          </w:tcPr>
          <w:p w:rsidR="00C65684" w:rsidRPr="00C65684" w:rsidRDefault="00C65684" w:rsidP="0006107B">
            <w:pPr>
              <w:shd w:val="clear" w:color="auto" w:fill="FFFFFF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>Составле</w:t>
            </w:r>
            <w:r w:rsidR="0006107B">
              <w:rPr>
                <w:rFonts w:ascii="Times New Roman" w:hAnsi="Times New Roman" w:cs="Times New Roman"/>
                <w:sz w:val="24"/>
                <w:szCs w:val="24"/>
              </w:rPr>
              <w:t>ние отчета работы «ШМС» за 2018</w:t>
            </w: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061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568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1749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Июнь </w:t>
            </w:r>
          </w:p>
        </w:tc>
        <w:tc>
          <w:tcPr>
            <w:tcW w:w="2093" w:type="dxa"/>
            <w:vAlign w:val="center"/>
          </w:tcPr>
          <w:p w:rsidR="00C65684" w:rsidRPr="00C65684" w:rsidRDefault="00C65684" w:rsidP="00C656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656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Зам</w:t>
            </w:r>
            <w:r w:rsidRPr="00C656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директора по МР</w:t>
            </w:r>
          </w:p>
        </w:tc>
      </w:tr>
    </w:tbl>
    <w:p w:rsidR="001F4782" w:rsidRDefault="001F4782" w:rsidP="008173E0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73E0" w:rsidRDefault="001F4782" w:rsidP="008173E0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Отчет о работе «</w:t>
      </w:r>
      <w:r w:rsidR="008173E0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 молодого педагога»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МКОУ СОШ №12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им.Л.Н.Толстого</w:t>
      </w:r>
      <w:proofErr w:type="spellEnd"/>
    </w:p>
    <w:p w:rsidR="008173E0" w:rsidRDefault="008173E0" w:rsidP="008173E0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2017-2018учебный год</w:t>
      </w:r>
    </w:p>
    <w:p w:rsidR="008173E0" w:rsidRDefault="008173E0" w:rsidP="008173E0">
      <w:pPr>
        <w:spacing w:line="276" w:lineRule="exact"/>
        <w:rPr>
          <w:sz w:val="24"/>
          <w:szCs w:val="24"/>
        </w:rPr>
      </w:pPr>
    </w:p>
    <w:p w:rsidR="008173E0" w:rsidRDefault="008173E0" w:rsidP="008173E0">
      <w:pPr>
        <w:numPr>
          <w:ilvl w:val="1"/>
          <w:numId w:val="7"/>
        </w:numPr>
        <w:tabs>
          <w:tab w:val="left" w:pos="1054"/>
        </w:tabs>
        <w:spacing w:after="0" w:line="236" w:lineRule="auto"/>
        <w:ind w:left="260" w:right="120" w:firstLine="465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школе ведется непрерывная работа с молодыми педагогами. Работа осуществляется через наставничество и Школу молодого педагога, руководителем которой является учитель высшей кв. категории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Зурхаева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А.О.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spacing w:line="234" w:lineRule="auto"/>
        <w:ind w:left="260" w:right="120" w:firstLine="283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начальном этапе было разработано Положение о Школе молодого педагога, определена цель и сформулированы задачи.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spacing w:line="234" w:lineRule="auto"/>
        <w:ind w:left="260" w:right="120" w:firstLine="283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 формирование у начинающих педагогов потребностей в постоянном саморазвитии и самосовершенствовании.</w:t>
      </w:r>
    </w:p>
    <w:p w:rsidR="008173E0" w:rsidRDefault="008173E0" w:rsidP="008173E0">
      <w:pPr>
        <w:spacing w:line="1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ind w:left="5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Главными задачами Школы являются:</w:t>
      </w:r>
    </w:p>
    <w:p w:rsidR="008173E0" w:rsidRDefault="008173E0" w:rsidP="008173E0">
      <w:pPr>
        <w:spacing w:line="12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numPr>
          <w:ilvl w:val="0"/>
          <w:numId w:val="7"/>
        </w:numPr>
        <w:tabs>
          <w:tab w:val="left" w:pos="994"/>
        </w:tabs>
        <w:spacing w:after="0" w:line="234" w:lineRule="auto"/>
        <w:ind w:left="260" w:right="120" w:firstLine="285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организационно-педагогических рекомендаций по оптимизации образовательного процесса, условий обучения и воспитания детей дошкольного возраста.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numPr>
          <w:ilvl w:val="0"/>
          <w:numId w:val="7"/>
        </w:numPr>
        <w:tabs>
          <w:tab w:val="left" w:pos="901"/>
        </w:tabs>
        <w:spacing w:after="0" w:line="234" w:lineRule="auto"/>
        <w:ind w:left="260" w:right="120" w:firstLine="285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Содействие всем начинающим педагогам в приобретении знаний и умений, необходимых в образовательной деятельности.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numPr>
          <w:ilvl w:val="0"/>
          <w:numId w:val="7"/>
        </w:numPr>
        <w:tabs>
          <w:tab w:val="left" w:pos="934"/>
        </w:tabs>
        <w:spacing w:after="0" w:line="234" w:lineRule="auto"/>
        <w:ind w:left="260" w:right="120" w:firstLine="285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разделов общеобразовательных программ дошкольного образования, педагогических технологий и методик.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numPr>
          <w:ilvl w:val="0"/>
          <w:numId w:val="7"/>
        </w:numPr>
        <w:tabs>
          <w:tab w:val="left" w:pos="819"/>
        </w:tabs>
        <w:spacing w:after="0" w:line="234" w:lineRule="auto"/>
        <w:ind w:left="260" w:right="120" w:firstLine="285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реализации потребности начинающих педагогов на повышение своей профессиональной квалификации.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numPr>
          <w:ilvl w:val="0"/>
          <w:numId w:val="7"/>
        </w:numPr>
        <w:tabs>
          <w:tab w:val="left" w:pos="879"/>
        </w:tabs>
        <w:spacing w:after="0" w:line="234" w:lineRule="auto"/>
        <w:ind w:left="260" w:right="140" w:firstLine="285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консультативной помощи всем начинающим педагогам по вопросам образования и воспитания детей дошкольного возраста.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numPr>
          <w:ilvl w:val="0"/>
          <w:numId w:val="7"/>
        </w:numPr>
        <w:tabs>
          <w:tab w:val="left" w:pos="805"/>
        </w:tabs>
        <w:spacing w:after="0" w:line="234" w:lineRule="auto"/>
        <w:ind w:left="260" w:right="120" w:firstLine="285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затруднений педагогов в осуществлении педагогической деятельности и оказание им помощи в преодолении данных затруднений;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spacing w:line="236" w:lineRule="auto"/>
        <w:ind w:left="260" w:right="120" w:firstLine="283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2017-2018учебном году в ДОУ функционировала «Школа молодого педагога». На начало учебного года в составе ШМП было 4 молодых педагога. Четыре педагога имеют высшее образование и два педагога среднее - специальное.</w:t>
      </w:r>
    </w:p>
    <w:p w:rsidR="008173E0" w:rsidRDefault="008173E0" w:rsidP="008173E0">
      <w:pPr>
        <w:spacing w:line="14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начале года был составлен план «Школы молодого педагога» на 2017-2018учебный год, который был утвержден на первом заседании.</w:t>
      </w:r>
    </w:p>
    <w:p w:rsidR="008173E0" w:rsidRDefault="00C76DEB" w:rsidP="008173E0">
      <w:pPr>
        <w:spacing w:line="20" w:lineRule="exact"/>
        <w:rPr>
          <w:sz w:val="20"/>
          <w:szCs w:val="20"/>
        </w:rPr>
      </w:pPr>
      <w:r w:rsidRPr="00C76DEB">
        <w:rPr>
          <w:sz w:val="24"/>
          <w:szCs w:val="24"/>
        </w:rPr>
        <w:pict>
          <v:line id="Shape 2" o:spid="_x0000_s1027" style="position:absolute;z-index:251661312;visibility:visible;mso-wrap-distance-left:0;mso-wrap-distance-right:0" from="486.3pt,16.2pt" to="486.3pt,157.2pt" o:allowincell="f" strokeweight=".16931mm"/>
        </w:pict>
      </w:r>
    </w:p>
    <w:p w:rsidR="008173E0" w:rsidRDefault="008173E0" w:rsidP="008173E0">
      <w:pPr>
        <w:spacing w:line="234" w:lineRule="auto"/>
        <w:ind w:left="260" w:right="12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Было проведено 5 заседаний школы молодого педагога. На начальном этапе работы были разработаны планы молодых педагогов с наставниками на 2017-2018учебный год.</w:t>
      </w:r>
    </w:p>
    <w:p w:rsidR="008173E0" w:rsidRDefault="008173E0" w:rsidP="008173E0">
      <w:pPr>
        <w:spacing w:line="14" w:lineRule="exact"/>
        <w:rPr>
          <w:sz w:val="20"/>
          <w:szCs w:val="20"/>
        </w:rPr>
      </w:pPr>
    </w:p>
    <w:p w:rsidR="008173E0" w:rsidRDefault="008173E0" w:rsidP="008173E0">
      <w:pPr>
        <w:numPr>
          <w:ilvl w:val="0"/>
          <w:numId w:val="8"/>
        </w:numPr>
        <w:tabs>
          <w:tab w:val="left" w:pos="536"/>
        </w:tabs>
        <w:spacing w:after="0" w:line="234" w:lineRule="auto"/>
        <w:ind w:left="260" w:right="120" w:firstLine="2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планами наставниками были проведены беседы с целью оказания теоретической и практической помощи молодым педагогам.</w:t>
      </w:r>
    </w:p>
    <w:p w:rsidR="008173E0" w:rsidRDefault="008173E0" w:rsidP="008173E0">
      <w:pPr>
        <w:spacing w:line="14" w:lineRule="exact"/>
        <w:rPr>
          <w:sz w:val="20"/>
          <w:szCs w:val="20"/>
        </w:rPr>
      </w:pPr>
    </w:p>
    <w:p w:rsidR="008173E0" w:rsidRDefault="008173E0" w:rsidP="008173E0">
      <w:pPr>
        <w:spacing w:line="237" w:lineRule="auto"/>
        <w:ind w:left="260" w:right="12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Вновь прибывшие педагоги были ознакомлены с нормативно-правовыми документами и комплексными, парциальными программами. В течение года молодым педагогам оказывалась практическая и теоретическая помощь в подготовке и проведении непосредственной образовательной деятельности.</w:t>
      </w:r>
    </w:p>
    <w:p w:rsidR="008173E0" w:rsidRDefault="008173E0" w:rsidP="008173E0">
      <w:pPr>
        <w:spacing w:line="14" w:lineRule="exact"/>
        <w:rPr>
          <w:sz w:val="20"/>
          <w:szCs w:val="20"/>
        </w:rPr>
      </w:pPr>
    </w:p>
    <w:p w:rsidR="008173E0" w:rsidRDefault="008173E0" w:rsidP="008173E0">
      <w:pPr>
        <w:spacing w:line="237" w:lineRule="auto"/>
        <w:ind w:left="260" w:right="12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Наставники посетили занятия у молодых педагогов. По итогам открытых мероприятий проведено обсуждение, даны рекомендации педагогам. Для оценки профессионального мастерства использовались карты анализа. Совершенствуя свой педагогический опыт, молодые педагоги принимали участие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proofErr w:type="gramEnd"/>
    </w:p>
    <w:p w:rsidR="008173E0" w:rsidRDefault="008173E0" w:rsidP="008173E0">
      <w:pPr>
        <w:spacing w:line="14" w:lineRule="exact"/>
        <w:rPr>
          <w:sz w:val="20"/>
          <w:szCs w:val="20"/>
        </w:rPr>
      </w:pPr>
    </w:p>
    <w:p w:rsidR="008173E0" w:rsidRDefault="008173E0" w:rsidP="008173E0">
      <w:pPr>
        <w:spacing w:line="238" w:lineRule="auto"/>
        <w:ind w:left="260" w:right="12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согласно годового планирования. Молодые педагоги посетили у опытных педагогов занятия, что дало положительный опыт результатов в проведении своих занятий. </w:t>
      </w:r>
    </w:p>
    <w:p w:rsidR="008173E0" w:rsidRDefault="008173E0" w:rsidP="008173E0">
      <w:pPr>
        <w:spacing w:line="16" w:lineRule="exact"/>
        <w:rPr>
          <w:sz w:val="20"/>
          <w:szCs w:val="20"/>
        </w:rPr>
      </w:pPr>
    </w:p>
    <w:p w:rsidR="008173E0" w:rsidRDefault="008173E0" w:rsidP="008173E0">
      <w:pPr>
        <w:spacing w:line="234" w:lineRule="auto"/>
        <w:ind w:left="260" w:right="12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Практика организации и помощи, молодым специалистам прошлых лет показала, что без диагностики нельзя оптимально управлять какими бы то ни было педагогическими</w:t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роцессами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Смысл диагностирования состоит в том, чтобы получить реальную и по возможности наглядную картину действительности.</w:t>
      </w:r>
    </w:p>
    <w:p w:rsidR="008173E0" w:rsidRDefault="008173E0" w:rsidP="008173E0">
      <w:pPr>
        <w:spacing w:line="2" w:lineRule="exact"/>
        <w:rPr>
          <w:sz w:val="20"/>
          <w:szCs w:val="20"/>
        </w:rPr>
      </w:pPr>
    </w:p>
    <w:p w:rsidR="008173E0" w:rsidRDefault="008173E0" w:rsidP="001F4782">
      <w:pPr>
        <w:spacing w:after="0"/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Диагностический подход позволяет:</w:t>
      </w:r>
    </w:p>
    <w:p w:rsidR="008173E0" w:rsidRDefault="008173E0" w:rsidP="001F4782">
      <w:pPr>
        <w:spacing w:after="0" w:line="12" w:lineRule="exact"/>
        <w:rPr>
          <w:sz w:val="20"/>
          <w:szCs w:val="20"/>
        </w:rPr>
      </w:pPr>
    </w:p>
    <w:p w:rsidR="008173E0" w:rsidRDefault="008173E0" w:rsidP="001F4782">
      <w:pPr>
        <w:spacing w:after="0" w:line="234" w:lineRule="auto"/>
        <w:ind w:left="26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-точно учесть потребности педагога по всем направлениям развития педагогического мастерства;</w:t>
      </w:r>
    </w:p>
    <w:p w:rsidR="008173E0" w:rsidRDefault="008173E0" w:rsidP="001F4782">
      <w:pPr>
        <w:spacing w:after="0" w:line="2" w:lineRule="exact"/>
        <w:rPr>
          <w:sz w:val="20"/>
          <w:szCs w:val="20"/>
        </w:rPr>
      </w:pPr>
    </w:p>
    <w:p w:rsidR="008173E0" w:rsidRDefault="008173E0" w:rsidP="001F4782">
      <w:pPr>
        <w:spacing w:after="0"/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-объективно оценить промежуточные и конечные результаты;</w:t>
      </w:r>
    </w:p>
    <w:p w:rsidR="008173E0" w:rsidRDefault="008173E0" w:rsidP="001F4782">
      <w:pPr>
        <w:spacing w:after="0" w:line="12" w:lineRule="exact"/>
        <w:rPr>
          <w:sz w:val="20"/>
          <w:szCs w:val="20"/>
        </w:rPr>
      </w:pPr>
    </w:p>
    <w:p w:rsidR="008173E0" w:rsidRDefault="008173E0" w:rsidP="001F4782">
      <w:pPr>
        <w:spacing w:after="0" w:line="234" w:lineRule="auto"/>
        <w:ind w:left="26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-определить перспективы создания наиболее благоприятных условий для развития творческой деятельности;</w:t>
      </w:r>
    </w:p>
    <w:p w:rsidR="008173E0" w:rsidRDefault="008173E0" w:rsidP="001F4782">
      <w:pPr>
        <w:spacing w:after="0" w:line="14" w:lineRule="exact"/>
        <w:rPr>
          <w:sz w:val="20"/>
          <w:szCs w:val="20"/>
        </w:rPr>
      </w:pPr>
    </w:p>
    <w:p w:rsidR="008173E0" w:rsidRDefault="008173E0" w:rsidP="001F4782">
      <w:pPr>
        <w:spacing w:after="0" w:line="234" w:lineRule="auto"/>
        <w:ind w:left="260" w:right="2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-наметить программу роста педагогического мастерства каждого молодого специалиста;</w:t>
      </w:r>
    </w:p>
    <w:p w:rsidR="008173E0" w:rsidRDefault="008173E0" w:rsidP="001F4782">
      <w:pPr>
        <w:spacing w:after="0" w:line="2" w:lineRule="exact"/>
        <w:rPr>
          <w:sz w:val="20"/>
          <w:szCs w:val="20"/>
        </w:rPr>
      </w:pPr>
    </w:p>
    <w:p w:rsidR="008173E0" w:rsidRDefault="008173E0" w:rsidP="001F4782">
      <w:pPr>
        <w:spacing w:after="0"/>
        <w:ind w:left="98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-учесть при организации методической работы не только проблему взаимопомощи</w:t>
      </w:r>
      <w:r w:rsidR="001F47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овладении профессиональными знаниями, но и аспекты психологической совместимости при создании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микрогрупп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3E0" w:rsidRDefault="008173E0" w:rsidP="001F4782">
      <w:pPr>
        <w:spacing w:after="0" w:line="13" w:lineRule="exact"/>
        <w:rPr>
          <w:rFonts w:eastAsia="Times New Roman"/>
          <w:sz w:val="24"/>
          <w:szCs w:val="24"/>
        </w:rPr>
      </w:pPr>
    </w:p>
    <w:p w:rsidR="008173E0" w:rsidRDefault="008173E0" w:rsidP="001F4782">
      <w:pPr>
        <w:spacing w:after="0"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-обеспечить тесную взаимосвязь методической работы с учебой педагогов, с повышением их общего культурного уровня;</w:t>
      </w:r>
    </w:p>
    <w:p w:rsidR="008173E0" w:rsidRDefault="008173E0" w:rsidP="001F4782">
      <w:pPr>
        <w:spacing w:after="0" w:line="2" w:lineRule="exact"/>
        <w:rPr>
          <w:rFonts w:eastAsia="Times New Roman"/>
          <w:sz w:val="24"/>
          <w:szCs w:val="24"/>
        </w:rPr>
      </w:pPr>
    </w:p>
    <w:p w:rsidR="008173E0" w:rsidRDefault="008173E0" w:rsidP="001F4782">
      <w:pPr>
        <w:spacing w:after="0"/>
        <w:ind w:left="98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-обеспечить оптимальное планирование методической работы в ШМП.</w:t>
      </w:r>
    </w:p>
    <w:p w:rsidR="008173E0" w:rsidRDefault="008173E0" w:rsidP="001F4782">
      <w:pPr>
        <w:spacing w:after="0" w:line="12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на подготовительном этапе диагностирование выявляет возможности молодого специалиста и позволяет оценить результаты обучения, которое он получил в сравнении с требованиями, предъявляемыми к современному педагогу. Молодым специалистам были предложены анкеты успешности его как педагога. Анализ анкет показал, что молодые специалисты соответствуют полученному образованию, легко обучаемы и не испытывают трудностей при планировании своей работы. Однако большая часть вопросов возникает при непосредственном проведении НОД и контроле деятельности дошкольников. С учетом полученных результатов был выстроен план проведения и темы семинаров.</w:t>
      </w:r>
    </w:p>
    <w:p w:rsidR="008173E0" w:rsidRDefault="008173E0" w:rsidP="008173E0">
      <w:pPr>
        <w:spacing w:line="20" w:lineRule="exact"/>
        <w:rPr>
          <w:rFonts w:eastAsia="Times New Roman"/>
          <w:sz w:val="24"/>
          <w:szCs w:val="24"/>
        </w:rPr>
      </w:pPr>
    </w:p>
    <w:p w:rsidR="001F4782" w:rsidRDefault="008173E0" w:rsidP="001F4782">
      <w:pPr>
        <w:spacing w:line="234" w:lineRule="auto"/>
        <w:ind w:left="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отчетный период было проведено 10 занятий школы по следующим темам: </w:t>
      </w:r>
    </w:p>
    <w:p w:rsidR="008173E0" w:rsidRDefault="008173E0" w:rsidP="001F4782">
      <w:pPr>
        <w:spacing w:line="234" w:lineRule="auto"/>
        <w:ind w:left="98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1. Учебный план, рабочая программа, тематическое планирование,</w:t>
      </w:r>
      <w:r w:rsidR="001F4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поурочное планирование. Постановка цели и задач НОД. Инструктаж по ведению документации.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Занятие 2. Стили педагогического общения, выявление тенденций к приоритетному использованию стилей педагогического общения. Выбор методической темы для самообразования. Направления и организация работы по теме. Составление аналитического отчета о проведенном мероприятии.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3. Требования к деятельности как к основной форме организации образовательного процесса. Подготовка педагога к НОД. Этапы планирования, разделы плана.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4. Посещение НОД, структура анализа НОД, самоанализ. Диагностика затруднений молодого педагога, пути их преодоления.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1F4782" w:rsidRDefault="008173E0" w:rsidP="001F4782">
      <w:pPr>
        <w:spacing w:line="234" w:lineRule="auto"/>
        <w:ind w:left="980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Занятие 5. Приемы и методы развития познавательной мотивации дошкольников. Тренинг «Трудная ситуация на НОД и выход из нее». Методические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рекомендациипо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теме самообразования </w:t>
      </w:r>
    </w:p>
    <w:p w:rsidR="001F4782" w:rsidRDefault="008173E0" w:rsidP="001F4782">
      <w:pPr>
        <w:spacing w:line="234" w:lineRule="auto"/>
        <w:ind w:left="980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Занятие 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педагога, его структура и содержание. Культура</w:t>
      </w:r>
      <w:r w:rsidR="001F4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общения, имидж современного педагога </w:t>
      </w:r>
    </w:p>
    <w:p w:rsidR="001F4782" w:rsidRDefault="008173E0" w:rsidP="001F4782">
      <w:pPr>
        <w:spacing w:line="234" w:lineRule="auto"/>
        <w:ind w:left="980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7. Правила аттестации педагогических работников. Требования к педагогу</w:t>
      </w:r>
      <w:r w:rsidR="001F4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первой и высшей категории. Досрочная аттеста</w:t>
      </w:r>
      <w:r w:rsidR="001F4782">
        <w:rPr>
          <w:rFonts w:ascii="Times New Roman" w:eastAsia="Times New Roman" w:hAnsi="Times New Roman" w:cs="Times New Roman"/>
          <w:sz w:val="24"/>
          <w:szCs w:val="24"/>
        </w:rPr>
        <w:t>ция. Тренинг «Мое душевное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авновесие» </w:t>
      </w:r>
    </w:p>
    <w:p w:rsidR="008173E0" w:rsidRDefault="008173E0" w:rsidP="001F4782">
      <w:pPr>
        <w:spacing w:line="234" w:lineRule="auto"/>
        <w:ind w:left="980" w:right="2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8. Применение ИКТ при проведении НОД. Проектирование НОД с</w:t>
      </w:r>
      <w:r w:rsidR="001F4782"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применением компьютерных технологий. Методические рекомендации по теме самообразования</w:t>
      </w:r>
    </w:p>
    <w:p w:rsidR="008173E0" w:rsidRDefault="008173E0" w:rsidP="008173E0">
      <w:pPr>
        <w:spacing w:line="1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ind w:left="98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9. Разработка рабочей программы.</w:t>
      </w:r>
    </w:p>
    <w:p w:rsidR="008173E0" w:rsidRDefault="008173E0" w:rsidP="008173E0">
      <w:pPr>
        <w:spacing w:line="12" w:lineRule="exact"/>
        <w:rPr>
          <w:rFonts w:eastAsia="Times New Roman"/>
          <w:sz w:val="24"/>
          <w:szCs w:val="24"/>
        </w:rPr>
      </w:pPr>
    </w:p>
    <w:p w:rsidR="008173E0" w:rsidRDefault="008173E0" w:rsidP="001F4782">
      <w:pPr>
        <w:spacing w:line="234" w:lineRule="auto"/>
        <w:ind w:left="98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10. Отчетная документация. Составление отчета о работе педагога за год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 каждым молодым специалистом закреплен наставник, которые посещают НОД,</w:t>
      </w:r>
      <w:r w:rsidR="001F4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анализируют  их,  выявляют  проблемы,  совместно  составляют  планы  сложных  тем,</w:t>
      </w:r>
      <w:r w:rsidR="001F4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проводят совместные мероприятия и т.д. Индивидуальный подход позволяет раскрыть потенциальные возможности каждого, проявить творческий подход к работе.</w:t>
      </w:r>
    </w:p>
    <w:p w:rsidR="008173E0" w:rsidRDefault="008173E0" w:rsidP="008173E0">
      <w:pPr>
        <w:spacing w:line="14" w:lineRule="exact"/>
        <w:rPr>
          <w:sz w:val="20"/>
          <w:szCs w:val="20"/>
        </w:rPr>
      </w:pPr>
    </w:p>
    <w:p w:rsidR="008173E0" w:rsidRDefault="008173E0" w:rsidP="008173E0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Молодые специалисты охвачены методической работой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полном объѐме и на высоком уровне. Все методические формирования и наставники работали согласно планам, которые выполнены в полном объеме. Кроме того, молодые специалисты получали постоянные консультации по работе с документацией, планированию учебного материала, составлению плана НОД, эффективным методам организации деятельности дошкольников, способам активизации познавательной деятельности детей, организации внеклассной работы и по многим другим вопросам.</w:t>
      </w:r>
    </w:p>
    <w:p w:rsidR="008173E0" w:rsidRDefault="008173E0" w:rsidP="008173E0">
      <w:pPr>
        <w:spacing w:line="16" w:lineRule="exact"/>
        <w:rPr>
          <w:sz w:val="20"/>
          <w:szCs w:val="20"/>
        </w:rPr>
      </w:pPr>
    </w:p>
    <w:p w:rsidR="008173E0" w:rsidRDefault="008173E0" w:rsidP="008173E0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Педагоги-наставники, руководители методических объединений, заместитель заведующего в течение года посещали НОД молодых специалистов с целью оказания им методической помощи. В свою очередь молодые специалисты посещали НОД и режимные моменты своих наставников, а также все открытые НОД, проводимые на протяжении учебного года, принимали участие в их анализе.</w:t>
      </w:r>
    </w:p>
    <w:p w:rsidR="008173E0" w:rsidRDefault="008173E0" w:rsidP="008173E0">
      <w:pPr>
        <w:spacing w:line="18" w:lineRule="exact"/>
        <w:rPr>
          <w:sz w:val="20"/>
          <w:szCs w:val="20"/>
        </w:rPr>
      </w:pPr>
    </w:p>
    <w:p w:rsidR="008173E0" w:rsidRDefault="008173E0" w:rsidP="008173E0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с молодыми специалистами помогла становлению их педагогического мастерства. Так, молодыми педагогами были проведены открытые НОД и мастер-классы, опубликованы методические материалы на образовательных сайтах, они принимали участие в подготовке детей для участия в конкурсах.</w:t>
      </w:r>
    </w:p>
    <w:p w:rsidR="008173E0" w:rsidRDefault="008173E0" w:rsidP="008173E0">
      <w:pPr>
        <w:spacing w:line="14" w:lineRule="exact"/>
        <w:rPr>
          <w:sz w:val="20"/>
          <w:szCs w:val="20"/>
        </w:rPr>
      </w:pPr>
    </w:p>
    <w:p w:rsidR="008173E0" w:rsidRDefault="008173E0" w:rsidP="008173E0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тесного взаимодействия в едином информационном пространстве с родителями воспитанников на сайте детского сада молодые педагоги помещают консультации, занятия, фотографии детской деятельности. План по «Школе молодого педагога» выполнен в полном объеме.</w:t>
      </w:r>
    </w:p>
    <w:p w:rsidR="008173E0" w:rsidRDefault="008173E0" w:rsidP="008173E0">
      <w:pPr>
        <w:spacing w:line="14" w:lineRule="exact"/>
        <w:rPr>
          <w:sz w:val="20"/>
          <w:szCs w:val="20"/>
        </w:rPr>
      </w:pPr>
    </w:p>
    <w:p w:rsidR="008173E0" w:rsidRDefault="008173E0" w:rsidP="008173E0">
      <w:pPr>
        <w:numPr>
          <w:ilvl w:val="0"/>
          <w:numId w:val="10"/>
        </w:numPr>
        <w:tabs>
          <w:tab w:val="left" w:pos="1217"/>
        </w:tabs>
        <w:spacing w:after="0" w:line="236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будущем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целесообразно продолжить консультационную работу с молодыми специалистами педагогов-наставников в направлении «Постарайтесь не допускать следующих ошибок», «Как сделать НОД эффективным и эффектным?» и т.д.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 усилить совместную деятельность молодых педагогов и психолога в работе с детьми, требующими к себе особого внимания, в том числе с особенностями психофизического развития.</w:t>
      </w:r>
    </w:p>
    <w:p w:rsidR="008173E0" w:rsidRDefault="008173E0" w:rsidP="008173E0">
      <w:pPr>
        <w:spacing w:line="14" w:lineRule="exact"/>
        <w:rPr>
          <w:rFonts w:eastAsia="Times New Roman"/>
          <w:sz w:val="24"/>
          <w:szCs w:val="24"/>
        </w:rPr>
      </w:pPr>
    </w:p>
    <w:p w:rsidR="008173E0" w:rsidRDefault="008173E0" w:rsidP="008173E0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Вывод. Период адаптации молодых специалистов прошел успешно. Молодым специалистам оказывается помощь администрацией и педагогами-наставниками в вопросах совершенствования теоретических знаний, повышения профессионального мастерства. Работу «Школы молодого педагога» считать удовлетворительной.</w:t>
      </w:r>
    </w:p>
    <w:p w:rsidR="008173E0" w:rsidRDefault="008173E0" w:rsidP="008173E0">
      <w:pPr>
        <w:spacing w:line="13" w:lineRule="exact"/>
        <w:rPr>
          <w:rFonts w:eastAsia="Times New Roman"/>
          <w:sz w:val="24"/>
          <w:szCs w:val="24"/>
        </w:rPr>
      </w:pPr>
    </w:p>
    <w:p w:rsidR="008173E0" w:rsidRDefault="008173E0" w:rsidP="001F4782">
      <w:pPr>
        <w:spacing w:after="0" w:line="240" w:lineRule="auto"/>
        <w:ind w:left="260" w:firstLine="70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работы за 2017-2018учебный год была выявлена перспектива работы на следующий 201</w:t>
      </w:r>
      <w:r w:rsidR="001F4782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F4782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год:</w:t>
      </w:r>
    </w:p>
    <w:p w:rsidR="008173E0" w:rsidRDefault="008173E0" w:rsidP="001F4782">
      <w:pPr>
        <w:spacing w:after="0" w:line="240" w:lineRule="auto"/>
        <w:rPr>
          <w:sz w:val="20"/>
          <w:szCs w:val="20"/>
        </w:rPr>
      </w:pPr>
    </w:p>
    <w:p w:rsidR="008173E0" w:rsidRDefault="008173E0" w:rsidP="001F4782">
      <w:pPr>
        <w:spacing w:after="0" w:line="240" w:lineRule="auto"/>
        <w:ind w:left="260" w:firstLine="1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-Продолжать работу по обогащению предметно-развивающей среды в соответствии с ФГОС.</w:t>
      </w:r>
    </w:p>
    <w:p w:rsidR="008173E0" w:rsidRDefault="008173E0" w:rsidP="001F4782">
      <w:pPr>
        <w:spacing w:after="0" w:line="240" w:lineRule="auto"/>
        <w:rPr>
          <w:sz w:val="20"/>
          <w:szCs w:val="20"/>
        </w:rPr>
      </w:pPr>
    </w:p>
    <w:p w:rsidR="008173E0" w:rsidRDefault="008173E0" w:rsidP="001F4782">
      <w:pPr>
        <w:numPr>
          <w:ilvl w:val="0"/>
          <w:numId w:val="11"/>
        </w:numPr>
        <w:tabs>
          <w:tab w:val="left" w:pos="1628"/>
        </w:tabs>
        <w:spacing w:after="0" w:line="240" w:lineRule="auto"/>
        <w:ind w:left="260" w:firstLine="114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Педагогу-психологу продолжать работу по разработанной программе на снижение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стрессоустойчивости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8173E0" w:rsidRDefault="008173E0" w:rsidP="001F4782">
      <w:pPr>
        <w:spacing w:after="0" w:line="240" w:lineRule="auto"/>
        <w:rPr>
          <w:rFonts w:eastAsia="Times New Roman"/>
          <w:sz w:val="24"/>
          <w:szCs w:val="24"/>
        </w:rPr>
      </w:pPr>
    </w:p>
    <w:p w:rsidR="008173E0" w:rsidRDefault="008173E0" w:rsidP="001F4782">
      <w:pPr>
        <w:spacing w:after="0" w:line="240" w:lineRule="auto"/>
        <w:ind w:left="140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-Продолжать работу по проектной технологии.</w:t>
      </w:r>
    </w:p>
    <w:p w:rsidR="008173E0" w:rsidRDefault="008173E0" w:rsidP="001F4782">
      <w:pPr>
        <w:numPr>
          <w:ilvl w:val="0"/>
          <w:numId w:val="11"/>
        </w:numPr>
        <w:tabs>
          <w:tab w:val="left" w:pos="1540"/>
        </w:tabs>
        <w:spacing w:after="0" w:line="240" w:lineRule="auto"/>
        <w:ind w:left="1540" w:hanging="13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Повышать свой профессиональный уровень через самообразование.</w:t>
      </w:r>
    </w:p>
    <w:p w:rsidR="008173E0" w:rsidRDefault="008173E0" w:rsidP="001F4782">
      <w:pPr>
        <w:spacing w:after="0" w:line="240" w:lineRule="auto"/>
        <w:rPr>
          <w:sz w:val="20"/>
          <w:szCs w:val="20"/>
        </w:rPr>
      </w:pPr>
    </w:p>
    <w:p w:rsidR="001F4782" w:rsidRDefault="008173E0" w:rsidP="001F4782">
      <w:pPr>
        <w:spacing w:after="0" w:line="240" w:lineRule="auto"/>
        <w:ind w:left="260" w:firstLine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-Участвовать в методических конкурсах различного уровня с целью повышения профессионального мастерства и приобретения собственного опыта</w:t>
      </w:r>
      <w:r w:rsidR="001F47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F4782" w:rsidRDefault="001F4782" w:rsidP="001F4782">
      <w:pPr>
        <w:spacing w:after="0" w:line="240" w:lineRule="auto"/>
        <w:ind w:left="260" w:firstLine="1140"/>
        <w:rPr>
          <w:rFonts w:ascii="Times New Roman" w:eastAsia="Times New Roman" w:hAnsi="Times New Roman" w:cs="Times New Roman"/>
          <w:sz w:val="24"/>
          <w:szCs w:val="24"/>
        </w:rPr>
      </w:pPr>
    </w:p>
    <w:p w:rsidR="001F4782" w:rsidRDefault="001F4782" w:rsidP="001F4782">
      <w:pPr>
        <w:spacing w:after="0" w:line="240" w:lineRule="auto"/>
        <w:ind w:left="260" w:firstLine="1140"/>
        <w:rPr>
          <w:rFonts w:ascii="Times New Roman" w:eastAsia="Times New Roman" w:hAnsi="Times New Roman" w:cs="Times New Roman"/>
          <w:sz w:val="24"/>
          <w:szCs w:val="24"/>
        </w:rPr>
      </w:pPr>
    </w:p>
    <w:p w:rsidR="001F4782" w:rsidRDefault="001F4782" w:rsidP="001F4782">
      <w:pPr>
        <w:spacing w:after="0" w:line="240" w:lineRule="auto"/>
        <w:ind w:left="260" w:firstLine="1140"/>
        <w:rPr>
          <w:rFonts w:ascii="Times New Roman" w:eastAsia="Times New Roman" w:hAnsi="Times New Roman" w:cs="Times New Roman"/>
          <w:sz w:val="24"/>
          <w:szCs w:val="24"/>
        </w:rPr>
      </w:pPr>
    </w:p>
    <w:p w:rsidR="001F4782" w:rsidRDefault="001F4782" w:rsidP="001F4782">
      <w:pPr>
        <w:spacing w:after="0" w:line="240" w:lineRule="auto"/>
        <w:ind w:left="260" w:firstLine="1140"/>
        <w:rPr>
          <w:rFonts w:ascii="Times New Roman" w:eastAsia="Times New Roman" w:hAnsi="Times New Roman" w:cs="Times New Roman"/>
          <w:sz w:val="24"/>
          <w:szCs w:val="24"/>
        </w:rPr>
      </w:pPr>
    </w:p>
    <w:p w:rsidR="0006107B" w:rsidRPr="001F4782" w:rsidRDefault="001F4782" w:rsidP="001F4782">
      <w:pPr>
        <w:spacing w:after="0" w:line="240" w:lineRule="auto"/>
        <w:ind w:left="260" w:firstLine="1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УВР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Г.М.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06107B" w:rsidRPr="001F4782" w:rsidSect="00B2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52DE6E10"/>
    <w:lvl w:ilvl="0" w:tplc="CC50CABC">
      <w:start w:val="1"/>
      <w:numFmt w:val="bullet"/>
      <w:lvlText w:val="В"/>
      <w:lvlJc w:val="left"/>
    </w:lvl>
    <w:lvl w:ilvl="1" w:tplc="38DA89DC">
      <w:numFmt w:val="decimal"/>
      <w:lvlText w:val=""/>
      <w:lvlJc w:val="left"/>
    </w:lvl>
    <w:lvl w:ilvl="2" w:tplc="5BB0D868">
      <w:numFmt w:val="decimal"/>
      <w:lvlText w:val=""/>
      <w:lvlJc w:val="left"/>
    </w:lvl>
    <w:lvl w:ilvl="3" w:tplc="A774BC5A">
      <w:numFmt w:val="decimal"/>
      <w:lvlText w:val=""/>
      <w:lvlJc w:val="left"/>
    </w:lvl>
    <w:lvl w:ilvl="4" w:tplc="3E583CEC">
      <w:numFmt w:val="decimal"/>
      <w:lvlText w:val=""/>
      <w:lvlJc w:val="left"/>
    </w:lvl>
    <w:lvl w:ilvl="5" w:tplc="804C4472">
      <w:numFmt w:val="decimal"/>
      <w:lvlText w:val=""/>
      <w:lvlJc w:val="left"/>
    </w:lvl>
    <w:lvl w:ilvl="6" w:tplc="3A46067C">
      <w:numFmt w:val="decimal"/>
      <w:lvlText w:val=""/>
      <w:lvlJc w:val="left"/>
    </w:lvl>
    <w:lvl w:ilvl="7" w:tplc="11624400">
      <w:numFmt w:val="decimal"/>
      <w:lvlText w:val=""/>
      <w:lvlJc w:val="left"/>
    </w:lvl>
    <w:lvl w:ilvl="8" w:tplc="1778D1DC">
      <w:numFmt w:val="decimal"/>
      <w:lvlText w:val=""/>
      <w:lvlJc w:val="left"/>
    </w:lvl>
  </w:abstractNum>
  <w:abstractNum w:abstractNumId="1">
    <w:nsid w:val="00003D6C"/>
    <w:multiLevelType w:val="hybridMultilevel"/>
    <w:tmpl w:val="861447DA"/>
    <w:lvl w:ilvl="0" w:tplc="FC24A8D2">
      <w:numFmt w:val="decimal"/>
      <w:lvlText w:val="%1."/>
      <w:lvlJc w:val="left"/>
    </w:lvl>
    <w:lvl w:ilvl="1" w:tplc="F1CA7A6E">
      <w:start w:val="1"/>
      <w:numFmt w:val="bullet"/>
      <w:lvlText w:val="В"/>
      <w:lvlJc w:val="left"/>
    </w:lvl>
    <w:lvl w:ilvl="2" w:tplc="41FCCCA2">
      <w:numFmt w:val="decimal"/>
      <w:lvlText w:val=""/>
      <w:lvlJc w:val="left"/>
    </w:lvl>
    <w:lvl w:ilvl="3" w:tplc="F1E6B61C">
      <w:numFmt w:val="decimal"/>
      <w:lvlText w:val=""/>
      <w:lvlJc w:val="left"/>
    </w:lvl>
    <w:lvl w:ilvl="4" w:tplc="DCE0424A">
      <w:numFmt w:val="decimal"/>
      <w:lvlText w:val=""/>
      <w:lvlJc w:val="left"/>
    </w:lvl>
    <w:lvl w:ilvl="5" w:tplc="A6442040">
      <w:numFmt w:val="decimal"/>
      <w:lvlText w:val=""/>
      <w:lvlJc w:val="left"/>
    </w:lvl>
    <w:lvl w:ilvl="6" w:tplc="B6C2B136">
      <w:numFmt w:val="decimal"/>
      <w:lvlText w:val=""/>
      <w:lvlJc w:val="left"/>
    </w:lvl>
    <w:lvl w:ilvl="7" w:tplc="F9387D0C">
      <w:numFmt w:val="decimal"/>
      <w:lvlText w:val=""/>
      <w:lvlJc w:val="left"/>
    </w:lvl>
    <w:lvl w:ilvl="8" w:tplc="B8C8544C">
      <w:numFmt w:val="decimal"/>
      <w:lvlText w:val=""/>
      <w:lvlJc w:val="left"/>
    </w:lvl>
  </w:abstractNum>
  <w:abstractNum w:abstractNumId="2">
    <w:nsid w:val="00005F90"/>
    <w:multiLevelType w:val="hybridMultilevel"/>
    <w:tmpl w:val="6F06BF96"/>
    <w:lvl w:ilvl="0" w:tplc="87C04984">
      <w:start w:val="1"/>
      <w:numFmt w:val="bullet"/>
      <w:lvlText w:val="-"/>
      <w:lvlJc w:val="left"/>
    </w:lvl>
    <w:lvl w:ilvl="1" w:tplc="AA8C3A6A">
      <w:numFmt w:val="decimal"/>
      <w:lvlText w:val=""/>
      <w:lvlJc w:val="left"/>
    </w:lvl>
    <w:lvl w:ilvl="2" w:tplc="45648AF0">
      <w:numFmt w:val="decimal"/>
      <w:lvlText w:val=""/>
      <w:lvlJc w:val="left"/>
    </w:lvl>
    <w:lvl w:ilvl="3" w:tplc="B26C59F4">
      <w:numFmt w:val="decimal"/>
      <w:lvlText w:val=""/>
      <w:lvlJc w:val="left"/>
    </w:lvl>
    <w:lvl w:ilvl="4" w:tplc="4460A0C8">
      <w:numFmt w:val="decimal"/>
      <w:lvlText w:val=""/>
      <w:lvlJc w:val="left"/>
    </w:lvl>
    <w:lvl w:ilvl="5" w:tplc="B47817F6">
      <w:numFmt w:val="decimal"/>
      <w:lvlText w:val=""/>
      <w:lvlJc w:val="left"/>
    </w:lvl>
    <w:lvl w:ilvl="6" w:tplc="7DC4432E">
      <w:numFmt w:val="decimal"/>
      <w:lvlText w:val=""/>
      <w:lvlJc w:val="left"/>
    </w:lvl>
    <w:lvl w:ilvl="7" w:tplc="9D204EE8">
      <w:numFmt w:val="decimal"/>
      <w:lvlText w:val=""/>
      <w:lvlJc w:val="left"/>
    </w:lvl>
    <w:lvl w:ilvl="8" w:tplc="964663BC">
      <w:numFmt w:val="decimal"/>
      <w:lvlText w:val=""/>
      <w:lvlJc w:val="left"/>
    </w:lvl>
  </w:abstractNum>
  <w:abstractNum w:abstractNumId="3">
    <w:nsid w:val="00006952"/>
    <w:multiLevelType w:val="hybridMultilevel"/>
    <w:tmpl w:val="9E2A5514"/>
    <w:lvl w:ilvl="0" w:tplc="64B29E24">
      <w:start w:val="1"/>
      <w:numFmt w:val="bullet"/>
      <w:lvlText w:val="В"/>
      <w:lvlJc w:val="left"/>
    </w:lvl>
    <w:lvl w:ilvl="1" w:tplc="4AB2FB8A">
      <w:numFmt w:val="decimal"/>
      <w:lvlText w:val=""/>
      <w:lvlJc w:val="left"/>
    </w:lvl>
    <w:lvl w:ilvl="2" w:tplc="6114AE78">
      <w:numFmt w:val="decimal"/>
      <w:lvlText w:val=""/>
      <w:lvlJc w:val="left"/>
    </w:lvl>
    <w:lvl w:ilvl="3" w:tplc="D6727F9C">
      <w:numFmt w:val="decimal"/>
      <w:lvlText w:val=""/>
      <w:lvlJc w:val="left"/>
    </w:lvl>
    <w:lvl w:ilvl="4" w:tplc="23000804">
      <w:numFmt w:val="decimal"/>
      <w:lvlText w:val=""/>
      <w:lvlJc w:val="left"/>
    </w:lvl>
    <w:lvl w:ilvl="5" w:tplc="D098F676">
      <w:numFmt w:val="decimal"/>
      <w:lvlText w:val=""/>
      <w:lvlJc w:val="left"/>
    </w:lvl>
    <w:lvl w:ilvl="6" w:tplc="D73A4BA4">
      <w:numFmt w:val="decimal"/>
      <w:lvlText w:val=""/>
      <w:lvlJc w:val="left"/>
    </w:lvl>
    <w:lvl w:ilvl="7" w:tplc="553065DA">
      <w:numFmt w:val="decimal"/>
      <w:lvlText w:val=""/>
      <w:lvlJc w:val="left"/>
    </w:lvl>
    <w:lvl w:ilvl="8" w:tplc="BB0C6F04">
      <w:numFmt w:val="decimal"/>
      <w:lvlText w:val=""/>
      <w:lvlJc w:val="left"/>
    </w:lvl>
  </w:abstractNum>
  <w:abstractNum w:abstractNumId="4">
    <w:nsid w:val="000072AE"/>
    <w:multiLevelType w:val="hybridMultilevel"/>
    <w:tmpl w:val="8208F90A"/>
    <w:lvl w:ilvl="0" w:tplc="B9EC4410">
      <w:start w:val="1"/>
      <w:numFmt w:val="bullet"/>
      <w:lvlText w:val="в"/>
      <w:lvlJc w:val="left"/>
    </w:lvl>
    <w:lvl w:ilvl="1" w:tplc="8D3468C8">
      <w:numFmt w:val="decimal"/>
      <w:lvlText w:val=""/>
      <w:lvlJc w:val="left"/>
    </w:lvl>
    <w:lvl w:ilvl="2" w:tplc="56CE89E2">
      <w:numFmt w:val="decimal"/>
      <w:lvlText w:val=""/>
      <w:lvlJc w:val="left"/>
    </w:lvl>
    <w:lvl w:ilvl="3" w:tplc="1B98DB38">
      <w:numFmt w:val="decimal"/>
      <w:lvlText w:val=""/>
      <w:lvlJc w:val="left"/>
    </w:lvl>
    <w:lvl w:ilvl="4" w:tplc="946A4E68">
      <w:numFmt w:val="decimal"/>
      <w:lvlText w:val=""/>
      <w:lvlJc w:val="left"/>
    </w:lvl>
    <w:lvl w:ilvl="5" w:tplc="7644ADA8">
      <w:numFmt w:val="decimal"/>
      <w:lvlText w:val=""/>
      <w:lvlJc w:val="left"/>
    </w:lvl>
    <w:lvl w:ilvl="6" w:tplc="8176F934">
      <w:numFmt w:val="decimal"/>
      <w:lvlText w:val=""/>
      <w:lvlJc w:val="left"/>
    </w:lvl>
    <w:lvl w:ilvl="7" w:tplc="FD380C4C">
      <w:numFmt w:val="decimal"/>
      <w:lvlText w:val=""/>
      <w:lvlJc w:val="left"/>
    </w:lvl>
    <w:lvl w:ilvl="8" w:tplc="3B4AD212">
      <w:numFmt w:val="decimal"/>
      <w:lvlText w:val=""/>
      <w:lvlJc w:val="left"/>
    </w:lvl>
  </w:abstractNum>
  <w:abstractNum w:abstractNumId="5">
    <w:nsid w:val="05CB6722"/>
    <w:multiLevelType w:val="hybridMultilevel"/>
    <w:tmpl w:val="632E74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9C0FC8"/>
    <w:multiLevelType w:val="hybridMultilevel"/>
    <w:tmpl w:val="9F20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03E93"/>
    <w:multiLevelType w:val="hybridMultilevel"/>
    <w:tmpl w:val="632E74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6D6BD5"/>
    <w:multiLevelType w:val="hybridMultilevel"/>
    <w:tmpl w:val="347014F2"/>
    <w:lvl w:ilvl="0" w:tplc="E228B2A6">
      <w:start w:val="1"/>
      <w:numFmt w:val="bullet"/>
      <w:lvlText w:val=""/>
      <w:lvlJc w:val="left"/>
      <w:pPr>
        <w:tabs>
          <w:tab w:val="num" w:pos="567"/>
        </w:tabs>
        <w:ind w:left="624" w:hanging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BF7999"/>
    <w:multiLevelType w:val="hybridMultilevel"/>
    <w:tmpl w:val="EEBAD8BC"/>
    <w:lvl w:ilvl="0" w:tplc="F4CCEB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A4A28A2"/>
    <w:multiLevelType w:val="hybridMultilevel"/>
    <w:tmpl w:val="060C4DC8"/>
    <w:lvl w:ilvl="0" w:tplc="DFBCCE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65684"/>
    <w:rsid w:val="0006107B"/>
    <w:rsid w:val="001F4782"/>
    <w:rsid w:val="0057781C"/>
    <w:rsid w:val="00801612"/>
    <w:rsid w:val="008173E0"/>
    <w:rsid w:val="00B253E0"/>
    <w:rsid w:val="00B73060"/>
    <w:rsid w:val="00C65684"/>
    <w:rsid w:val="00C76DEB"/>
    <w:rsid w:val="00CE7F2E"/>
    <w:rsid w:val="00E7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6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5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68E9-EEAB-4C1D-BF7C-130534CF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11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2019-02-18T07:57:00Z</cp:lastPrinted>
  <dcterms:created xsi:type="dcterms:W3CDTF">2018-09-10T11:29:00Z</dcterms:created>
  <dcterms:modified xsi:type="dcterms:W3CDTF">2019-02-18T07:58:00Z</dcterms:modified>
</cp:coreProperties>
</file>