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0DF5" w:rsidRPr="00143879" w:rsidRDefault="00E90DF5" w:rsidP="00E90DF5">
      <w:pPr>
        <w:tabs>
          <w:tab w:val="left" w:pos="7185"/>
        </w:tabs>
        <w:spacing w:after="0" w:line="240" w:lineRule="auto"/>
        <w:jc w:val="right"/>
        <w:rPr>
          <w:rFonts w:eastAsia="Calibri" w:cs="Times New Roman"/>
          <w:sz w:val="18"/>
          <w:szCs w:val="18"/>
        </w:rPr>
      </w:pPr>
      <w:r w:rsidRPr="00143879">
        <w:rPr>
          <w:rFonts w:eastAsia="Calibri" w:cs="Times New Roman"/>
          <w:sz w:val="18"/>
          <w:szCs w:val="18"/>
        </w:rPr>
        <w:t>«Утверждаю»</w:t>
      </w:r>
    </w:p>
    <w:p w:rsidR="00E90DF5" w:rsidRPr="00143879" w:rsidRDefault="00E90DF5" w:rsidP="00E90DF5">
      <w:pPr>
        <w:tabs>
          <w:tab w:val="left" w:pos="7185"/>
        </w:tabs>
        <w:spacing w:after="0" w:line="240" w:lineRule="auto"/>
        <w:jc w:val="right"/>
        <w:rPr>
          <w:rFonts w:eastAsia="Calibri" w:cs="Times New Roman"/>
          <w:i/>
          <w:sz w:val="18"/>
          <w:szCs w:val="18"/>
          <w:u w:val="single"/>
        </w:rPr>
      </w:pPr>
      <w:r w:rsidRPr="00143879">
        <w:rPr>
          <w:rFonts w:eastAsia="Calibri" w:cs="Times New Roman"/>
          <w:sz w:val="18"/>
          <w:szCs w:val="18"/>
        </w:rPr>
        <w:t>Директор школы</w:t>
      </w:r>
    </w:p>
    <w:p w:rsidR="00E90DF5" w:rsidRPr="00143879" w:rsidRDefault="00E90DF5" w:rsidP="00E90DF5">
      <w:pPr>
        <w:tabs>
          <w:tab w:val="left" w:pos="7185"/>
        </w:tabs>
        <w:spacing w:after="0" w:line="240" w:lineRule="auto"/>
        <w:jc w:val="right"/>
        <w:rPr>
          <w:rFonts w:eastAsia="Calibri" w:cs="Times New Roman"/>
          <w:sz w:val="18"/>
          <w:szCs w:val="18"/>
        </w:rPr>
      </w:pPr>
      <w:r w:rsidRPr="00143879">
        <w:rPr>
          <w:rFonts w:eastAsia="Calibri" w:cs="Times New Roman"/>
          <w:i/>
          <w:sz w:val="18"/>
          <w:szCs w:val="18"/>
          <w:u w:val="single"/>
        </w:rPr>
        <w:t>Магомедова П.Г.</w:t>
      </w:r>
    </w:p>
    <w:p w:rsidR="00E90DF5" w:rsidRDefault="00E90DF5" w:rsidP="00E90DF5">
      <w:pPr>
        <w:spacing w:after="0" w:line="240" w:lineRule="auto"/>
        <w:jc w:val="center"/>
        <w:rPr>
          <w:rFonts w:ascii="Times New Roman" w:hAnsi="Times New Roman"/>
          <w:b/>
          <w:bCs/>
          <w:color w:val="000000"/>
          <w:sz w:val="28"/>
          <w:szCs w:val="28"/>
        </w:rPr>
      </w:pPr>
      <w:r>
        <w:rPr>
          <w:rFonts w:ascii="Times New Roman" w:hAnsi="Times New Roman"/>
          <w:b/>
          <w:bCs/>
          <w:color w:val="000000"/>
          <w:sz w:val="28"/>
          <w:szCs w:val="28"/>
        </w:rPr>
        <w:t xml:space="preserve">План работы деятельности </w:t>
      </w:r>
      <w:proofErr w:type="spellStart"/>
      <w:r>
        <w:rPr>
          <w:rFonts w:ascii="Times New Roman" w:hAnsi="Times New Roman"/>
          <w:b/>
          <w:bCs/>
          <w:color w:val="000000"/>
          <w:sz w:val="28"/>
          <w:szCs w:val="28"/>
        </w:rPr>
        <w:t>методсовета</w:t>
      </w:r>
      <w:proofErr w:type="spellEnd"/>
    </w:p>
    <w:tbl>
      <w:tblPr>
        <w:tblW w:w="10489" w:type="dxa"/>
        <w:tblInd w:w="-318" w:type="dxa"/>
        <w:tblCellMar>
          <w:left w:w="0" w:type="dxa"/>
          <w:right w:w="0" w:type="dxa"/>
        </w:tblCellMar>
        <w:tblLook w:val="00A0"/>
      </w:tblPr>
      <w:tblGrid>
        <w:gridCol w:w="3659"/>
        <w:gridCol w:w="38"/>
        <w:gridCol w:w="415"/>
        <w:gridCol w:w="805"/>
        <w:gridCol w:w="135"/>
        <w:gridCol w:w="466"/>
        <w:gridCol w:w="1493"/>
        <w:gridCol w:w="68"/>
        <w:gridCol w:w="293"/>
        <w:gridCol w:w="3117"/>
      </w:tblGrid>
      <w:tr w:rsidR="00E90DF5" w:rsidRPr="00143879" w:rsidTr="00B965F8">
        <w:trPr>
          <w:trHeight w:val="140"/>
        </w:trPr>
        <w:tc>
          <w:tcPr>
            <w:tcW w:w="104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E90DF5">
            <w:pPr>
              <w:numPr>
                <w:ilvl w:val="0"/>
                <w:numId w:val="1"/>
              </w:num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bookmarkStart w:id="0" w:name="caea9c4c8e194104c381dc92a186f23ee83ee86f"/>
            <w:bookmarkEnd w:id="0"/>
            <w:r w:rsidRPr="00143879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      Работа с кадрами</w:t>
            </w:r>
            <w:r w:rsidRPr="001438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 xml:space="preserve">. </w:t>
            </w:r>
            <w:r w:rsidRPr="00143879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Повышение квалификации</w:t>
            </w:r>
          </w:p>
          <w:p w:rsidR="00E90DF5" w:rsidRPr="00143879" w:rsidRDefault="00E90DF5" w:rsidP="00B965F8">
            <w:pPr>
              <w:spacing w:after="0" w:line="240" w:lineRule="auto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Цель</w:t>
            </w: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: совершенствование системы работы с педагогическими кадрами по самооценке деятельности и повышению  профессиональной компетентности</w:t>
            </w:r>
          </w:p>
        </w:tc>
      </w:tr>
      <w:tr w:rsidR="00E90DF5" w:rsidRPr="00143879" w:rsidTr="00B965F8">
        <w:trPr>
          <w:trHeight w:val="14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40" w:lineRule="atLeast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1.1. Курсовая переподготовка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240" w:lineRule="auto"/>
              <w:rPr>
                <w:rFonts w:ascii="Arial" w:hAnsi="Arial" w:cs="Arial"/>
                <w:color w:val="444444"/>
                <w:sz w:val="20"/>
                <w:szCs w:val="20"/>
              </w:rPr>
            </w:pP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240" w:lineRule="auto"/>
              <w:rPr>
                <w:rFonts w:ascii="Arial" w:hAnsi="Arial" w:cs="Arial"/>
                <w:color w:val="444444"/>
                <w:sz w:val="20"/>
                <w:szCs w:val="20"/>
              </w:rPr>
            </w:pP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240" w:lineRule="auto"/>
              <w:rPr>
                <w:rFonts w:ascii="Arial" w:hAnsi="Arial" w:cs="Arial"/>
                <w:color w:val="444444"/>
                <w:sz w:val="20"/>
                <w:szCs w:val="20"/>
              </w:rPr>
            </w:pPr>
          </w:p>
        </w:tc>
      </w:tr>
      <w:tr w:rsidR="00E90DF5" w:rsidRPr="00143879" w:rsidTr="00B965F8">
        <w:trPr>
          <w:trHeight w:val="14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Содержание работы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Кто привлекается,</w:t>
            </w:r>
          </w:p>
          <w:p w:rsidR="00E90DF5" w:rsidRPr="00143879" w:rsidRDefault="00E90DF5" w:rsidP="00B965F8">
            <w:pPr>
              <w:spacing w:after="0" w:line="1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исполнители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4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Прогнозируемый результат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1) Составление </w:t>
            </w:r>
            <w:proofErr w:type="gramStart"/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плана прохождения курсов повышения квалификации</w:t>
            </w:r>
            <w:proofErr w:type="gramEnd"/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Август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Arial" w:hAnsi="Arial" w:cs="Arial"/>
                <w:color w:val="000000"/>
                <w:sz w:val="20"/>
                <w:szCs w:val="20"/>
              </w:rPr>
              <w:t>ЗД по УВР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Перспективный план курсовой переподготовки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2) Составление заявок по прохождению курсов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Август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Руководители МО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Организация прохождения курсов</w:t>
            </w:r>
          </w:p>
        </w:tc>
      </w:tr>
      <w:tr w:rsidR="00E90DF5" w:rsidRPr="00143879" w:rsidTr="00B965F8">
        <w:trPr>
          <w:trHeight w:val="1083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3) Составление перспективного плана  повышения квалификации педагогических кадров  в связи с введением Стандартов.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Август</w:t>
            </w:r>
          </w:p>
          <w:p w:rsidR="00E90DF5" w:rsidRPr="00143879" w:rsidRDefault="00E90DF5" w:rsidP="00B965F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3879">
              <w:rPr>
                <w:rFonts w:ascii="Arial" w:hAnsi="Arial" w:cs="Arial"/>
                <w:color w:val="000000"/>
                <w:sz w:val="20"/>
                <w:szCs w:val="20"/>
              </w:rPr>
              <w:t>ЗД по УВР</w:t>
            </w:r>
          </w:p>
          <w:p w:rsidR="00E90DF5" w:rsidRPr="00143879" w:rsidRDefault="00E90DF5" w:rsidP="00B965F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Повышение квалификации</w:t>
            </w:r>
          </w:p>
        </w:tc>
      </w:tr>
      <w:tr w:rsidR="00E90DF5" w:rsidRPr="00143879" w:rsidTr="00B965F8">
        <w:trPr>
          <w:trHeight w:val="120"/>
        </w:trPr>
        <w:tc>
          <w:tcPr>
            <w:tcW w:w="104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jc w:val="center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b/>
                <w:bCs/>
                <w:i/>
                <w:iCs/>
                <w:color w:val="000000"/>
                <w:sz w:val="20"/>
                <w:szCs w:val="20"/>
              </w:rPr>
              <w:t>1.2. Аттестация педагогических работников</w:t>
            </w:r>
          </w:p>
          <w:p w:rsidR="00E90DF5" w:rsidRPr="00143879" w:rsidRDefault="00E90DF5" w:rsidP="00B965F8">
            <w:pPr>
              <w:spacing w:after="0" w:line="240" w:lineRule="auto"/>
              <w:rPr>
                <w:rFonts w:ascii="Arial" w:hAnsi="Arial" w:cs="Arial"/>
                <w:color w:val="444444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b/>
                <w:bCs/>
                <w:color w:val="000000"/>
                <w:sz w:val="20"/>
                <w:szCs w:val="20"/>
              </w:rPr>
              <w:t>Цель</w:t>
            </w: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: определение соответствия уровня профессиональной компетентности  и создание условий для повышения квалификационной категории педагогических работников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Содержание работы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Кто привлекается,</w:t>
            </w:r>
          </w:p>
          <w:p w:rsidR="00E90DF5" w:rsidRPr="00143879" w:rsidRDefault="00E90DF5" w:rsidP="00B965F8">
            <w:pPr>
              <w:spacing w:after="0" w:line="120" w:lineRule="atLeast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исполнители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jc w:val="center"/>
              <w:rPr>
                <w:rFonts w:ascii="Arial" w:hAnsi="Arial" w:cs="Arial"/>
                <w:b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b/>
                <w:color w:val="000000"/>
                <w:sz w:val="20"/>
                <w:szCs w:val="20"/>
              </w:rPr>
              <w:t>Прогнозируемый результат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1) Уточнение списка аттестуемых педагогических работников  в 2015-</w:t>
            </w:r>
            <w:r>
              <w:rPr>
                <w:rFonts w:ascii="Times New Roman" w:hAnsi="Times New Roman"/>
                <w:color w:val="000000"/>
                <w:sz w:val="20"/>
                <w:szCs w:val="20"/>
              </w:rPr>
              <w:t>2017</w:t>
            </w: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учебном году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Сентябрь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ЗД </w:t>
            </w:r>
            <w:proofErr w:type="spellStart"/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поУВР</w:t>
            </w:r>
            <w:proofErr w:type="spellEnd"/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7B68A3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Список аттестуемых педагогических работников в</w:t>
            </w:r>
            <w:r w:rsidR="007B68A3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новом </w:t>
            </w: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учебном году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2) Теоретический семинар «Нормативно-правовая база и методические рекомендации по вопросу аттестации»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Сентябрь 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rPr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ЗД </w:t>
            </w:r>
            <w:proofErr w:type="spellStart"/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поУВР</w:t>
            </w:r>
            <w:proofErr w:type="spellEnd"/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Принятие решения о прохождении аттестации педагогами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3) Групповая консультация для аттестующихся педагогов «Анализ собственной педагогической деятельности»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Сентябрь 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rPr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ЗД </w:t>
            </w:r>
            <w:proofErr w:type="spellStart"/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поУВР</w:t>
            </w:r>
            <w:proofErr w:type="spellEnd"/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Преодоление затруднений при написании педагогом самоанализа деятельности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4) Индивидуальные консультации по заполнению заявлений при прохождении аттестации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сентябрь-май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rPr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ЗД </w:t>
            </w:r>
            <w:proofErr w:type="spellStart"/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поУВР</w:t>
            </w:r>
            <w:proofErr w:type="spellEnd"/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Преодоление затруднений при написании педагогом заявлений</w:t>
            </w:r>
          </w:p>
        </w:tc>
      </w:tr>
      <w:tr w:rsidR="00E90DF5" w:rsidRPr="00143879" w:rsidTr="00B965F8">
        <w:trPr>
          <w:trHeight w:val="942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5) Прием заявлений на прохождение аттестации  на соответствие занимаемой должности, первую и высшую категории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Сентябрь </w:t>
            </w:r>
            <w:proofErr w:type="gramStart"/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-м</w:t>
            </w:r>
            <w:proofErr w:type="gramEnd"/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ай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rPr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ЗД </w:t>
            </w:r>
            <w:proofErr w:type="spellStart"/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поУВР</w:t>
            </w:r>
            <w:proofErr w:type="spellEnd"/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Список педагогических работников, аттестующихся на I и </w:t>
            </w:r>
            <w:proofErr w:type="gramStart"/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высшую</w:t>
            </w:r>
            <w:proofErr w:type="gramEnd"/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  категории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6)  Изучение деятельности педагогов, оформление необходимых документов для прохождения аттестации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Согласно графику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rPr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ЗД </w:t>
            </w:r>
            <w:proofErr w:type="spellStart"/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поУВР</w:t>
            </w:r>
            <w:proofErr w:type="spellEnd"/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Экспертные заключения 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Анализ документов 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7) Проведение открытых мероприятий для педагогов школы, представление собственного опыта работы аттестующимися педагогами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Согласно графику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rPr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ЗД </w:t>
            </w:r>
            <w:proofErr w:type="spellStart"/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поУВР</w:t>
            </w:r>
            <w:proofErr w:type="spellEnd"/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Материал для экспертных заключений</w:t>
            </w:r>
          </w:p>
        </w:tc>
      </w:tr>
      <w:tr w:rsidR="00E90DF5" w:rsidRPr="00143879" w:rsidTr="00B965F8">
        <w:trPr>
          <w:trHeight w:val="1142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12) Оформление аналитических материалов по вопросу прохождения аттестации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По графику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rPr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ЗД </w:t>
            </w:r>
            <w:proofErr w:type="spellStart"/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поУВР</w:t>
            </w:r>
            <w:proofErr w:type="spellEnd"/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Arial" w:hAnsi="Arial" w:cs="Arial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/>
                <w:color w:val="000000"/>
                <w:sz w:val="20"/>
                <w:szCs w:val="20"/>
              </w:rPr>
              <w:t>Анкетирование, практические рекомендации по самоанализу деятельности аттестовавшимся педагогам</w:t>
            </w:r>
          </w:p>
        </w:tc>
      </w:tr>
      <w:tr w:rsidR="00E90DF5" w:rsidRPr="00143879" w:rsidTr="00B965F8">
        <w:trPr>
          <w:trHeight w:val="120"/>
        </w:trPr>
        <w:tc>
          <w:tcPr>
            <w:tcW w:w="104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1.3. Обобщение и распространение опыта работы</w:t>
            </w: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Цель</w:t>
            </w: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: обобщение и распространение результатов творческой деятельности педагогов</w:t>
            </w:r>
          </w:p>
        </w:tc>
      </w:tr>
      <w:tr w:rsidR="00E90DF5" w:rsidRPr="00143879" w:rsidTr="00B965F8">
        <w:trPr>
          <w:trHeight w:val="14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Содержание работы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сроки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Кто привлекается,</w:t>
            </w:r>
          </w:p>
          <w:p w:rsidR="00E90DF5" w:rsidRPr="00143879" w:rsidRDefault="00E90DF5" w:rsidP="00B965F8">
            <w:pPr>
              <w:spacing w:after="0" w:line="1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исполнители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4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i/>
                <w:iCs/>
                <w:color w:val="000000"/>
                <w:sz w:val="20"/>
                <w:szCs w:val="20"/>
              </w:rPr>
              <w:t>Прогнозируемый результат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Описание передового опыта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Сентябрь-октябрь 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Учителя-предметники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Материалы опыта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2) Оформление </w:t>
            </w:r>
            <w:proofErr w:type="spellStart"/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портфолио</w:t>
            </w:r>
            <w:proofErr w:type="spellEnd"/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Ноябрь, декабрь, </w:t>
            </w: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март, май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Учителя-предметники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Представление </w:t>
            </w:r>
            <w:proofErr w:type="spellStart"/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портфолио</w:t>
            </w:r>
            <w:proofErr w:type="spellEnd"/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 заседание МО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3) Оформление методической копилки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Ноябрь, декабрь, март, май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Учителя-предметники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 МО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Конспекты, тезисы, доклады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Представление опыта на заседаниях  МО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 (по плану)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МО, учителя-предметники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Выработка рекомендаций для внедрения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 Представление опыта на методическом совете.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 (по плану)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МО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 по УВР.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Решение о распространении опыта педагогов школы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 Показ практического применения опыта и разработка рекомендаций  по его внедрению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МО</w:t>
            </w:r>
          </w:p>
          <w:p w:rsidR="00E90DF5" w:rsidRPr="00143879" w:rsidRDefault="00E90DF5" w:rsidP="00B965F8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 по УВР.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Рекомендации для распространения опыта</w:t>
            </w:r>
          </w:p>
        </w:tc>
      </w:tr>
      <w:tr w:rsidR="00E90DF5" w:rsidRPr="00143879" w:rsidTr="00B965F8">
        <w:trPr>
          <w:trHeight w:val="120"/>
        </w:trPr>
        <w:tc>
          <w:tcPr>
            <w:tcW w:w="104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 xml:space="preserve">                        1.4.Работа с молодыми специалистами и вновь прибывшими педагогами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1)Организация наставничества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 по УВР.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Наставники.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методической помощи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1. Организационные  мероприятия:</w:t>
            </w: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    -назначение  наставничества:</w:t>
            </w: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  -знакомство  с  оформлением  документации.</w:t>
            </w: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2. </w:t>
            </w:r>
            <w:r w:rsidRPr="001438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Школа  молодого  учителя:</w:t>
            </w: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  -ознакомление с нормативной правовой документацией по правам и льготам молодых специалистов;</w:t>
            </w: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  -помощь  в  составлении  рабочих программ по предмету;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  -помощь  в  составлении календарно-тематического плана, образовательных программ.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Сентябрь </w:t>
            </w: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 течение года</w:t>
            </w: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 по УВР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Методсовет</w:t>
            </w:r>
            <w:proofErr w:type="spellEnd"/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.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Оказание методической помощи</w:t>
            </w: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Ознакомление с методикой преподавания и выявление профессиональных затруднений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Анкетирование на выявление профессиональных затруднений, определение степени комфортности учителя в коллективе.</w:t>
            </w: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b/>
                <w:bCs/>
                <w:color w:val="000000"/>
                <w:sz w:val="20"/>
                <w:szCs w:val="20"/>
              </w:rPr>
              <w:t>Методическая выставка достижений молодого педагога.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3.Отчеты  наставников  о  работе  с  молодыми  педагогами.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Декабрь </w:t>
            </w:r>
          </w:p>
          <w:p w:rsidR="00E90DF5" w:rsidRPr="00143879" w:rsidRDefault="00E90DF5" w:rsidP="00B965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Апрель 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Учитель-наставник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Результативность занятий ШМО и работы наставников</w:t>
            </w:r>
          </w:p>
        </w:tc>
      </w:tr>
      <w:tr w:rsidR="00E90DF5" w:rsidRPr="00143879" w:rsidTr="00B965F8">
        <w:trPr>
          <w:trHeight w:val="120"/>
        </w:trPr>
        <w:tc>
          <w:tcPr>
            <w:tcW w:w="104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2. Предметные олимпиады, конкурсы</w:t>
            </w: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Цель: развитие интересов и раскрытие творческого потенциала учащихся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Первый (школьный) этап Всероссийской олимпиады школьников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Сентябрь-Октябрь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 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Учителя – предметники, рук. МО, администрация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Активизация познавательных интересов и творческой активности учащихся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Анализ результатов олимпиад первого (школьного) этапа Всероссийской олимпиады школьников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Октябрь  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sz w:val="20"/>
                <w:szCs w:val="20"/>
              </w:rPr>
              <w:t>ЗД по НМР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Второй (муниципальный) этап Всероссийской олимпиады школьников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  декабрь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 по УВР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Активизация познавательных интересов и творческой активности учащихся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4) Анализ результатов олимпиад второго (муниципальный) этапа Всероссийской олимпиады школьников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 по УВР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Выработка рекомендаций в адрес педагогов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5) Третий  (региональный</w:t>
            </w:r>
            <w:proofErr w:type="gramStart"/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)</w:t>
            </w:r>
            <w:proofErr w:type="gramEnd"/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этап Всероссийской олимпиады школьников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Декабрь 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Активизация познавательных интересов и творческой активности учащихся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6) Участие в  школьной  </w:t>
            </w:r>
            <w:proofErr w:type="spellStart"/>
            <w:proofErr w:type="gramStart"/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научной-практической</w:t>
            </w:r>
            <w:proofErr w:type="spellEnd"/>
            <w:proofErr w:type="gramEnd"/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конференции 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sz w:val="20"/>
                <w:szCs w:val="20"/>
              </w:rPr>
              <w:t>ноябрь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Рук. МО, учителя - предметники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Активизация познавательных интересов и творческой активности учащихся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7)Участие в дистанционных предметных олимпиадах и конкурсах</w:t>
            </w: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sz w:val="20"/>
                <w:szCs w:val="20"/>
              </w:rPr>
              <w:t>В течение года</w:t>
            </w: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МО, учителя-предметники, зам. директора.</w:t>
            </w: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Активизация познавательных интересов и творческой активности учащихся</w:t>
            </w:r>
          </w:p>
        </w:tc>
      </w:tr>
      <w:tr w:rsidR="00E90DF5" w:rsidRPr="00143879" w:rsidTr="00B965F8">
        <w:trPr>
          <w:trHeight w:val="120"/>
        </w:trPr>
        <w:tc>
          <w:tcPr>
            <w:tcW w:w="36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258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</w:p>
        </w:tc>
        <w:tc>
          <w:tcPr>
            <w:tcW w:w="21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10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</w:tr>
      <w:tr w:rsidR="00E90DF5" w:rsidRPr="00143879" w:rsidTr="00B965F8">
        <w:trPr>
          <w:trHeight w:val="120"/>
        </w:trPr>
        <w:tc>
          <w:tcPr>
            <w:tcW w:w="104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3. Методические советы</w:t>
            </w: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lastRenderedPageBreak/>
              <w:t>Цель: Практическое изучение вопросов, являющихся проблемными для   педагогов Реализация задач методической работы на текущий учебный год</w:t>
            </w:r>
          </w:p>
        </w:tc>
      </w:tr>
      <w:tr w:rsidR="00E90DF5" w:rsidRPr="00143879" w:rsidTr="00B965F8">
        <w:trPr>
          <w:trHeight w:val="120"/>
        </w:trPr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pStyle w:val="3"/>
              <w:spacing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lastRenderedPageBreak/>
              <w:t xml:space="preserve">Распределение обязанностей между членами М\С.  Обсуждение плана методической работы школы, планов работы </w:t>
            </w:r>
            <w:proofErr w:type="spellStart"/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>методсовета</w:t>
            </w:r>
            <w:proofErr w:type="spellEnd"/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, </w:t>
            </w:r>
            <w:proofErr w:type="spellStart"/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>методобъединений</w:t>
            </w:r>
            <w:proofErr w:type="spellEnd"/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школы на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новый</w:t>
            </w:r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учебный год.   Определение содержания, форм и методов повышения квалификации педагогов школы в </w:t>
            </w:r>
            <w:r>
              <w:rPr>
                <w:rFonts w:ascii="Times New Roman" w:eastAsia="Calibri" w:hAnsi="Times New Roman" w:cs="Times New Roman"/>
                <w:sz w:val="20"/>
                <w:szCs w:val="20"/>
              </w:rPr>
              <w:t>новом</w:t>
            </w:r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учебном году.  Адаптация первоклассников. Создание группы контроля адаптации обучающихся 5-х классов к обучению на второй ступени </w:t>
            </w:r>
            <w:proofErr w:type="spellStart"/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>обучения</w:t>
            </w:r>
            <w:proofErr w:type="gramStart"/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>.О</w:t>
            </w:r>
            <w:proofErr w:type="gramEnd"/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>рганизация</w:t>
            </w:r>
            <w:proofErr w:type="spellEnd"/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предметных школьных олимпиад. </w:t>
            </w:r>
          </w:p>
        </w:tc>
        <w:tc>
          <w:tcPr>
            <w:tcW w:w="1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Август </w:t>
            </w:r>
          </w:p>
          <w:p w:rsidR="00E90DF5" w:rsidRPr="00143879" w:rsidRDefault="00E90DF5" w:rsidP="00B965F8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Методсовет</w:t>
            </w:r>
            <w:proofErr w:type="spellEnd"/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выполнения задач плана методической работы</w:t>
            </w:r>
          </w:p>
        </w:tc>
      </w:tr>
      <w:tr w:rsidR="00E90DF5" w:rsidRPr="00143879" w:rsidTr="00B965F8">
        <w:trPr>
          <w:trHeight w:val="120"/>
        </w:trPr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pStyle w:val="3"/>
              <w:spacing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Итоги мониторинга учебного процесса за первую четверть. Подготовка обучающихся 10-х классов к освоению учебного материала.  Результаты олимпиад. </w:t>
            </w:r>
          </w:p>
          <w:p w:rsidR="00E90DF5" w:rsidRPr="00143879" w:rsidRDefault="00E90DF5" w:rsidP="00B965F8">
            <w:pPr>
              <w:pStyle w:val="3"/>
              <w:spacing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Результаты ВШК по ведению документации: классных журналов, личных дел обучающихся. </w:t>
            </w:r>
          </w:p>
        </w:tc>
        <w:tc>
          <w:tcPr>
            <w:tcW w:w="1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Ноябрь </w:t>
            </w:r>
          </w:p>
          <w:p w:rsidR="00E90DF5" w:rsidRPr="00143879" w:rsidRDefault="00E90DF5" w:rsidP="00B965F8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Обеспечение выполнения задач плана методической работы Отслеживание посещаемости и качества ведения занятий.</w:t>
            </w:r>
          </w:p>
        </w:tc>
      </w:tr>
      <w:tr w:rsidR="00E90DF5" w:rsidRPr="00143879" w:rsidTr="00B965F8">
        <w:trPr>
          <w:trHeight w:val="120"/>
        </w:trPr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pStyle w:val="3"/>
              <w:spacing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>Изучение документации по введению ФГОС в основную школу. Подбор учебников для работы в 5 классах. Создание рабочей группы по составлению образовательной программ</w:t>
            </w:r>
            <w:proofErr w:type="gramStart"/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>ы ООО</w:t>
            </w:r>
            <w:proofErr w:type="gramEnd"/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1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Январь </w:t>
            </w:r>
          </w:p>
          <w:p w:rsidR="00E90DF5" w:rsidRPr="00143879" w:rsidRDefault="00E90DF5" w:rsidP="00B965F8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Качество  и результативность проведения мероприятий, выполнения плана.</w:t>
            </w: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</w:p>
        </w:tc>
      </w:tr>
      <w:tr w:rsidR="00E90DF5" w:rsidRPr="00143879" w:rsidTr="00B965F8">
        <w:trPr>
          <w:trHeight w:val="120"/>
        </w:trPr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7B68A3">
            <w:pPr>
              <w:pStyle w:val="3"/>
              <w:spacing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Итоги мониторинга учебного процесса за первое полугодие. Итоги выполнения образовательных программ за 1 полугодие. Результаты экзамена по литературе 11 класса. Подготовка к ЕГЭ, ОГЭ. Результаты проверки ВШК за качеством подготовки к </w:t>
            </w:r>
            <w:proofErr w:type="spellStart"/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>госаттестации</w:t>
            </w:r>
            <w:proofErr w:type="spellEnd"/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>.  Общешко</w:t>
            </w:r>
            <w:r w:rsidR="007B68A3">
              <w:rPr>
                <w:rFonts w:ascii="Times New Roman" w:eastAsia="Calibri" w:hAnsi="Times New Roman" w:cs="Times New Roman"/>
                <w:sz w:val="20"/>
                <w:szCs w:val="20"/>
              </w:rPr>
              <w:t>льный конкурс «Учитель года</w:t>
            </w:r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». Утверждение положения конкурса, жюри. </w:t>
            </w:r>
          </w:p>
        </w:tc>
        <w:tc>
          <w:tcPr>
            <w:tcW w:w="1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Март </w:t>
            </w:r>
          </w:p>
          <w:p w:rsidR="00E90DF5" w:rsidRPr="00143879" w:rsidRDefault="00E90DF5" w:rsidP="00B965F8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Администрация</w:t>
            </w: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Анализ методической работы и предварительный план на следующий учебный год.</w:t>
            </w:r>
          </w:p>
        </w:tc>
      </w:tr>
      <w:tr w:rsidR="00E90DF5" w:rsidRPr="00143879" w:rsidTr="00B965F8">
        <w:trPr>
          <w:trHeight w:val="120"/>
        </w:trPr>
        <w:tc>
          <w:tcPr>
            <w:tcW w:w="411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pStyle w:val="3"/>
              <w:spacing w:line="240" w:lineRule="auto"/>
              <w:ind w:left="0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Результаты проверки качества преподавания элективных курсов. Подготовка к переводным экзаменам. Определение форм итогового контроля. Работа по темам самообразования. Самоанализ работы учителя. Подведение итогов обмена опытом и обобщения опыта. Результаты  </w:t>
            </w:r>
            <w:proofErr w:type="spellStart"/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>взаимопосещений</w:t>
            </w:r>
            <w:proofErr w:type="spellEnd"/>
            <w:r w:rsidRPr="00143879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уроков. Проведенные предметные недели за год.</w:t>
            </w:r>
          </w:p>
        </w:tc>
        <w:tc>
          <w:tcPr>
            <w:tcW w:w="1406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85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1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Качество  и результативность проведения мероприятий, выполнения плана.</w:t>
            </w: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</w:p>
        </w:tc>
      </w:tr>
      <w:tr w:rsidR="00E90DF5" w:rsidRPr="00143879" w:rsidTr="00B965F8">
        <w:trPr>
          <w:trHeight w:val="570"/>
        </w:trPr>
        <w:tc>
          <w:tcPr>
            <w:tcW w:w="10489" w:type="dxa"/>
            <w:gridSpan w:val="10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b/>
                <w:bCs/>
                <w:i/>
                <w:iCs/>
                <w:color w:val="000000"/>
                <w:sz w:val="20"/>
                <w:szCs w:val="20"/>
              </w:rPr>
              <w:t>Диагностика деятельности педагогов</w:t>
            </w:r>
          </w:p>
          <w:p w:rsidR="00E90DF5" w:rsidRPr="00143879" w:rsidRDefault="00E90DF5" w:rsidP="00B965F8">
            <w:pPr>
              <w:spacing w:after="0" w:line="240" w:lineRule="auto"/>
              <w:ind w:left="142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Цель: совершенствование непрерывного процесса диагностики труда учителей</w:t>
            </w:r>
          </w:p>
          <w:p w:rsidR="00E90DF5" w:rsidRPr="00143879" w:rsidRDefault="00E90DF5" w:rsidP="00B965F8">
            <w:pPr>
              <w:spacing w:after="0" w:line="240" w:lineRule="auto"/>
              <w:ind w:left="360"/>
              <w:rPr>
                <w:rFonts w:ascii="Times New Roman" w:hAnsi="Times New Roman" w:cs="Times New Roman"/>
                <w:color w:val="444444"/>
                <w:sz w:val="20"/>
                <w:szCs w:val="20"/>
              </w:rPr>
            </w:pPr>
          </w:p>
        </w:tc>
      </w:tr>
      <w:tr w:rsidR="00E90DF5" w:rsidRPr="00143879" w:rsidTr="00B965F8">
        <w:trPr>
          <w:trHeight w:val="615"/>
        </w:trPr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1) Выявление трудностей и лучшего опыта в работе педагогов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1 четверть 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ЗД по УВР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Диагностические карты по изучению трудностей и лучшего опыта в работе учителей</w:t>
            </w:r>
          </w:p>
        </w:tc>
      </w:tr>
      <w:tr w:rsidR="00E90DF5" w:rsidRPr="00143879" w:rsidTr="00B965F8">
        <w:trPr>
          <w:trHeight w:val="840"/>
        </w:trPr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2) Организация мониторинга развития педагогического коллектива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 четверть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МО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E90DF5" w:rsidRPr="00143879" w:rsidRDefault="00E90DF5" w:rsidP="00B965F8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Разработка показателей мониторинга. </w:t>
            </w:r>
          </w:p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proofErr w:type="spellStart"/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Портфолио</w:t>
            </w:r>
            <w:proofErr w:type="spellEnd"/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 xml:space="preserve"> учителя.</w:t>
            </w:r>
          </w:p>
        </w:tc>
      </w:tr>
      <w:tr w:rsidR="00E90DF5" w:rsidRPr="00143879" w:rsidTr="00B965F8">
        <w:trPr>
          <w:trHeight w:val="270"/>
        </w:trPr>
        <w:tc>
          <w:tcPr>
            <w:tcW w:w="3697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000000"/>
              <w:right w:val="single" w:sz="4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3) Составление банка данных</w:t>
            </w:r>
          </w:p>
        </w:tc>
        <w:tc>
          <w:tcPr>
            <w:tcW w:w="135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Весь период</w:t>
            </w:r>
          </w:p>
        </w:tc>
        <w:tc>
          <w:tcPr>
            <w:tcW w:w="19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Руководители МО</w:t>
            </w:r>
          </w:p>
        </w:tc>
        <w:tc>
          <w:tcPr>
            <w:tcW w:w="3478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:rsidR="00E90DF5" w:rsidRPr="00143879" w:rsidRDefault="00E90DF5" w:rsidP="00B965F8">
            <w:pPr>
              <w:spacing w:after="0" w:line="120" w:lineRule="atLeast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43879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Мониторинг</w:t>
            </w:r>
          </w:p>
        </w:tc>
      </w:tr>
    </w:tbl>
    <w:p w:rsidR="00E90DF5" w:rsidRPr="003E53C5" w:rsidRDefault="00E90DF5" w:rsidP="00E90DF5">
      <w:pPr>
        <w:tabs>
          <w:tab w:val="left" w:pos="2190"/>
        </w:tabs>
        <w:ind w:right="707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</w:p>
    <w:p w:rsidR="00102FF7" w:rsidRDefault="00102FF7"/>
    <w:sectPr w:rsidR="00102FF7" w:rsidSect="00102F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116071"/>
    <w:multiLevelType w:val="multilevel"/>
    <w:tmpl w:val="22AA56A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 w:grammar="clean"/>
  <w:defaultTabStop w:val="708"/>
  <w:characterSpacingControl w:val="doNotCompress"/>
  <w:compat/>
  <w:rsids>
    <w:rsidRoot w:val="00E90DF5"/>
    <w:rsid w:val="00102FF7"/>
    <w:rsid w:val="007B68A3"/>
    <w:rsid w:val="00B96BA9"/>
    <w:rsid w:val="00E90DF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0DF5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3">
    <w:name w:val="Body Text Indent 3"/>
    <w:basedOn w:val="a"/>
    <w:link w:val="30"/>
    <w:uiPriority w:val="99"/>
    <w:unhideWhenUsed/>
    <w:rsid w:val="00E90DF5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rsid w:val="00E90DF5"/>
    <w:rPr>
      <w:rFonts w:eastAsiaTheme="minorEastAsia"/>
      <w:sz w:val="16"/>
      <w:szCs w:val="16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1259</Words>
  <Characters>7182</Characters>
  <Application>Microsoft Office Word</Application>
  <DocSecurity>0</DocSecurity>
  <Lines>59</Lines>
  <Paragraphs>16</Paragraphs>
  <ScaleCrop>false</ScaleCrop>
  <Company>Microsoft</Company>
  <LinksUpToDate>false</LinksUpToDate>
  <CharactersWithSpaces>8425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2</cp:revision>
  <dcterms:created xsi:type="dcterms:W3CDTF">2017-11-17T12:18:00Z</dcterms:created>
  <dcterms:modified xsi:type="dcterms:W3CDTF">2019-03-25T09:31:00Z</dcterms:modified>
</cp:coreProperties>
</file>